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СПЕЦИФИКАЦИЯ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годовой промежуточной аттестационной работ</w:t>
      </w:r>
      <w:r>
        <w:rPr>
          <w:rFonts w:cs="Times New Roman" w:ascii="Times New Roman" w:hAnsi="Times New Roman"/>
          <w:b/>
          <w:bCs/>
          <w:sz w:val="24"/>
          <w:szCs w:val="24"/>
        </w:rPr>
        <w:t>ы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по русскому языку за курс 5 класса.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 Назначение работы: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Работа предназначена для проведения процедуры годовой промежуточной аттестации и определения индивидуальных достижений планируемых результатов обучения по русскому языку за курс 5 класса.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 Содержание работы определяется на основе: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Федерального государственного образовательного стандарта основного общего образования (третьего поколения)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ООП ООО «Школа №41»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Рабочей программы по русскому языку 5-9 класс (общеобразовательный уровень)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 Условия проведения годовой промежуточной аттестационной работы.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проведении годовой промежуточной аттестационной работы предусматривается строгое соблюдение порядка организации проведения независимой диагностики.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выполнение работы по русскому языку даётся 90 минут. Работа состоит из 2 частей.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4. Структура работы.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работу по русскому языку включены 16 заданий с выбором ответа из 4-х предложенных, 7 заданий с кратким ответом и одно задание открытого типа с развёрнутым ответом (сочинение-описание).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Годовая промежуточная аттестационная работа по русскому языку состоит из двух частей.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Часть 1 (1–16) содержит задания с выбором ответа; (17-23) – с кратким ответом.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Часть 2 (24) – задание открытого типа с развёрнутым ответом (сочинение), проверяющее умение создавать собственное высказывание. Распределение заданий по частям аттестационной работы представлено в таблице</w:t>
      </w:r>
      <w:r>
        <w:rPr>
          <w:rFonts w:cs="Times New Roman" w:ascii="Times New Roman" w:hAnsi="Times New Roman"/>
        </w:rPr>
        <w:t xml:space="preserve"> 1.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Таблица 1</w:t>
      </w:r>
    </w:p>
    <w:tbl>
      <w:tblPr>
        <w:tblStyle w:val="a3"/>
        <w:tblW w:w="1045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78"/>
        <w:gridCol w:w="2217"/>
        <w:gridCol w:w="2372"/>
        <w:gridCol w:w="1845"/>
        <w:gridCol w:w="1845"/>
      </w:tblGrid>
      <w:tr>
        <w:trPr/>
        <w:tc>
          <w:tcPr>
            <w:tcW w:w="21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Части работы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Число заданий</w:t>
            </w:r>
          </w:p>
        </w:tc>
        <w:tc>
          <w:tcPr>
            <w:tcW w:w="23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Максимальный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первичный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балл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Процент макс.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балла от максимального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первичного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балла за всю работу, равного 36 баллам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Тип заданий</w:t>
            </w:r>
          </w:p>
        </w:tc>
      </w:tr>
      <w:tr>
        <w:trPr/>
        <w:tc>
          <w:tcPr>
            <w:tcW w:w="21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Часть 1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</w:t>
            </w:r>
          </w:p>
        </w:tc>
        <w:tc>
          <w:tcPr>
            <w:tcW w:w="23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64%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 выбором ответа 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кратким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ответом</w:t>
            </w:r>
          </w:p>
        </w:tc>
      </w:tr>
      <w:tr>
        <w:trPr/>
        <w:tc>
          <w:tcPr>
            <w:tcW w:w="21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Часть 2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3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36%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 развернутым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ответом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Обобщенный план варианта КИМ.</w:t>
      </w:r>
    </w:p>
    <w:tbl>
      <w:tblPr>
        <w:tblStyle w:val="a3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6"/>
        <w:gridCol w:w="1559"/>
        <w:gridCol w:w="1972"/>
        <w:gridCol w:w="2284"/>
        <w:gridCol w:w="991"/>
        <w:gridCol w:w="1009"/>
        <w:gridCol w:w="1046"/>
        <w:gridCol w:w="957"/>
      </w:tblGrid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зада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ния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Блок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содержания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Элементы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содержания,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проверяемые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заданиями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экзаменационной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работы.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Проверяемые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умения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Код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Прове-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ряемых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умений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Тип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задания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Уровень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Слож- ности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Макси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Маль- ный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балл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за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выпол-нение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Фонетика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графика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Фонетический анализ слова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характеризовать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звуки русского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языка: гласные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ударные/безударные;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твердые/мягкие,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парные/непарные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твердые и мягкие;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звонкие/глухие,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парные/непарные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звонкие и глухие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1.2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Орфоэпия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Орфоэпические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нормы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 оценивать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речь с точки зрения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соблюдения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основных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орфоэпических норм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русского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литературного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языка.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9.1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Состав слова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Морфемный анализ слова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 находить 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словах с однозначно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выделяемыми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морфемами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окончание, корень,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суффикс, приставку.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Лексика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Лексическое значение слова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 проводить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лексический анализ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слова.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Морфология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Морфологический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анализ слова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 находить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глагол с заданными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грамматическими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признаками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Орфография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Правописание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приставок. Правописание гласных и-ы после приставок.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самостоятельно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определять способ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действия при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группировке слов 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соответствии с тем,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какая орфограмма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есть в слове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6.6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Орфография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Правописание корней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самостоятельно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определять способ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действия при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группировке слов 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соответствии с тем,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какая орфограмма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есть в слове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6.5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Орфография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Употребление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гласных букв О/Е (Ё) после шипящих и Ц.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самостоятельно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определять способ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действия при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группировке слов 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соответствии с тем,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какая орфограмма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есть в слове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6.3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Орфография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Употребление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гласных букв И/Ы, А/Я, У/Ю после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шипящих и Ц.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самостоятельно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определять способ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действия при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группировке слов 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соответствии с тем,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какая орфограмма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есть в слове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6.2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Орфография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Правописание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падежных и родовых окончаний.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Правописание личных окончаний глаголов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суффиксов причастий.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самостоятельно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определять способ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действия при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группировке слов 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соответствии с тем,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какая орфограмма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есть в слове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6.10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Орфография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Употребление Ь и Ъ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самостоятельно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определять способ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действия при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группировке слов 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соответствии с тем,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какая орфограмма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есть в слове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Орфография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Слитное и раздельное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написание НЕ 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различными частями речи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самостоятельно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определять способ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действия при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группировке слов 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соответствии с тем,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какая орфограмма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есть в слове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6.11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Синтаксис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пунктуация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Знаки препинания в простом осложнённом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предложении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Знаки препинания в сложно- сочинённом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предложении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 находить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предложение 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однородными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членами.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7.11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Синтаксис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пунктуация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Синтаксический анализ простого и сложного предложения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 характеризовать предложение по цели высказывания и эмоциональной окраске, по количеству грамматических основ, по наличию второстепенных членов предложения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5.11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Синтаксис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пунктуация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Знаки препинания в простом осложнённом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предложении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Знаки препинания в сложно- сочинённом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предложении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 находить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предложение 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однородными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членами.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7.11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Синтаксис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пунктуация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Тире в простом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сложном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предложениях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дифференцировать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пунктограммы,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пользоваться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нужными правилами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7.16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Орфография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Правописание корней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самостоятельно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определять способ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действия при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группировке слов 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соответствии с тем,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какая орфограмма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есть в слове.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6.5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Лексика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Лексический анализ слова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 проводить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лексический анализ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слова.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2.5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Синтаксис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пунктуация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Предложение.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Грамматическая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(предикативная)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основа предложения.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Подлежащее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сказуемое как главные члены предложения.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 находить 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предложении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подлежащее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сказуемое.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5.2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Синтаксис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пунктуация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Знаки препинания в простом осложнённом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предложении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 находить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предложение 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однородными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членами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7.2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Синтаксис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пунктуация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Второстепенные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Члены предложения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 находить 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предложении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второстепенные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члены.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5.3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Морфология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Морфологический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анализ слова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 находить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имя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существительное 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заданными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грамматическими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признаками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(склонение, форма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числа, падежа).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Морфология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Морфологический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анализ слова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 находить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имя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существительное 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заданными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грамматическими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признаками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(склонение, форма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числа, падежа).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речи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Текст как речевое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произведение.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Смысловая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композиционная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целостность текста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связи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предложений в тексте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Отбор языковых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 в тексте 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зависимости от темы,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цели, адресата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ситуации общения</w:t>
            </w:r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 составлять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небольшой связный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текст на заданную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тему. Умение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высказать свое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мнение и обосновать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его.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последовательно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излагать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собственные мысли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использовать 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собственной речи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разнообразие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грамматических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конструкций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лексическое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богатство языка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8.4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</w:t>
            </w:r>
          </w:p>
        </w:tc>
        <w:tc>
          <w:tcPr>
            <w:tcW w:w="1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5. Распределение заданий годовой промежуточной аттестационной работы по уровню сложности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Первая часть работы (1–23) проверяет усвоение материала на базовом уровне сложности.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Вторая часть (24 - сочинение) является заданием повышенного уровня сложности.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Таблица 2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Распределение заданий по уровню сложности</w:t>
      </w:r>
    </w:p>
    <w:tbl>
      <w:tblPr>
        <w:tblStyle w:val="a3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4"/>
        <w:gridCol w:w="2614"/>
        <w:gridCol w:w="2614"/>
        <w:gridCol w:w="2613"/>
      </w:tblGrid>
      <w:tr>
        <w:trPr/>
        <w:tc>
          <w:tcPr>
            <w:tcW w:w="26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Уровень сложности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заданий</w:t>
            </w:r>
          </w:p>
        </w:tc>
        <w:tc>
          <w:tcPr>
            <w:tcW w:w="26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Число заданий</w:t>
            </w:r>
          </w:p>
        </w:tc>
        <w:tc>
          <w:tcPr>
            <w:tcW w:w="26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Максимальный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первичный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балл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Процент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максимального первичного балла за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задания данного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уровня сложности от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максимального первичного балла за всю работу, равного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36 баллам</w:t>
            </w:r>
          </w:p>
        </w:tc>
      </w:tr>
      <w:tr>
        <w:trPr/>
        <w:tc>
          <w:tcPr>
            <w:tcW w:w="26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Базовый</w:t>
            </w:r>
          </w:p>
        </w:tc>
        <w:tc>
          <w:tcPr>
            <w:tcW w:w="26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</w:t>
            </w:r>
          </w:p>
        </w:tc>
        <w:tc>
          <w:tcPr>
            <w:tcW w:w="26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64%</w:t>
            </w:r>
          </w:p>
        </w:tc>
      </w:tr>
      <w:tr>
        <w:trPr/>
        <w:tc>
          <w:tcPr>
            <w:tcW w:w="26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Повышенный</w:t>
            </w:r>
          </w:p>
        </w:tc>
        <w:tc>
          <w:tcPr>
            <w:tcW w:w="26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6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36%</w:t>
            </w:r>
          </w:p>
        </w:tc>
      </w:tr>
      <w:tr>
        <w:trPr/>
        <w:tc>
          <w:tcPr>
            <w:tcW w:w="26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Итого</w:t>
            </w:r>
          </w:p>
        </w:tc>
        <w:tc>
          <w:tcPr>
            <w:tcW w:w="26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26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100%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Варианты годовой промежуточной аттестационной работы равноценны по трудности, одинаковы по структуре, параллельны по расположению заданий: под одним и тем же порядковым номером, во всех вариантах работы находится задание, проверяющее один и тот же элемент содержания.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6. Система оценивания отдельных заданий и работы в целом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 верное выполнение каждого задания 1 части работы обучающийся получает 1 балл.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 неверный ответ или его отсутствие выставляется 0 баллов.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Максимальная сумма баллов, которую может получить учащийся, правильно выполнивший задание второй части работы, – 13 баллов.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 верное выполнение всех заданий годовой промежуточной аттестационной работы можно максимально получить 36 первичных баллов.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7. Время выполнения работы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выполнение работы отводится 90 минут.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Первая часть работы включает 23 задания с выбором ответа и кратким ответом. Среднее время выполнения одного задания этой части – 1-3 минуты. Ориентировочное время выполнения этой части работы – 60 минут.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Рекомендуемое время выполнения третьей части работы, состоящей из одного задания с развёрнутым ответом, – 30 минут.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Критерии оценивания творческого задания (задание № 24)</w:t>
      </w:r>
    </w:p>
    <w:tbl>
      <w:tblPr>
        <w:tblStyle w:val="a3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8080"/>
        <w:gridCol w:w="1247"/>
      </w:tblGrid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К1</w:t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Содержание работы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Содержание работы полностью соответствует теме.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</w:t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Содержание работы в основном соответствует теме, имеются незначительные отклонения от темы.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</w:t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Имеются существенные отклонения от заявленной темы.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Работа не соответствует заявленной теме.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К2.</w:t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Выполнение грамматического задания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сочинении есть предложение с тире. Ошибок в построении предложения с данным знаком нет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</w:t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сочинении есть предложение с тире, но допущена ошибка в построении предложения.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</w:t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работе отсутствует предложение с тире между подлежащим и сказуемым.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К3.</w:t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Работа характеризуется смысловой цельностью, речевой связностью и последовательностью изложения: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логические ошибки отсутствуют, последовательность изложения не нарушена;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>- в работе нет нарушений абзацного членения текста.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</w:t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Работа характеризуется смысловой цельностью, связностью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последовательностью изложения,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допущена 1 логическая ошибка,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и/или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работе имеется 1 нарушение абзацного членения текста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</w:t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работе просматривается коммуникативный замысел,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допущено более 1 логической ошибки,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и/или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имеются 2 случая нарушения абзацного членения текста.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К4</w:t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Композиционная стройность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Работа характеризуется композиционной стройностью и завершённостью, ошибок в построении текста нет.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</w:t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Работа лишена композиционной стройности, продуманности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завершённости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К5</w:t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Соблюдение орфографических норм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Орфографических ошибок нет, или допущено не более двух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Ошибок.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</w:t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Допущено три-четыре ошибки.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</w:t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Допущено пять и более ошибок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К6</w:t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Соблюдение пунктуационных норм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Пунктуационных ошибок нет, или допущено не более двух ошибок.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</w:t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Допущено три-четыре ошибки.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</w:t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Допущено пять и более ошибок.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К7</w:t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Соблюдение грамматических и речевых норм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Грамматических и речевых ошибок нет, или допущена одна ошибка.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</w:t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Допущено две - три ошибки.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</w:t>
            </w:r>
          </w:p>
        </w:tc>
      </w:tr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Допущено четыре и более ошибки.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Style w:val="a3"/>
        <w:tblW w:w="94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1559"/>
        <w:gridCol w:w="1418"/>
        <w:gridCol w:w="1559"/>
        <w:gridCol w:w="1419"/>
      </w:tblGrid>
      <w:tr>
        <w:trPr/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Отметка по 5-балльной шкале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</w:t>
            </w:r>
          </w:p>
        </w:tc>
      </w:tr>
      <w:tr>
        <w:trPr>
          <w:trHeight w:val="306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Первичный балл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0-17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18-25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26-32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33-36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0c4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e4a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LibreOffice/6.0.4.2$Windows_x86 LibreOffice_project/9b0d9b32d5dcda91d2f1a96dc04c645c450872bf</Application>
  <Pages>7</Pages>
  <Words>1397</Words>
  <Characters>8728</Characters>
  <CharactersWithSpaces>9562</CharactersWithSpaces>
  <Paragraphs>568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2023-03-28T07:43:00Z</dcterms:created>
  <dc:creator>Александр Богданов</dc:creator>
  <dc:description/>
  <dc:language>ru-RU</dc:language>
  <cp:lastModifiedBy/>
  <dcterms:modified xsi:type="dcterms:W3CDTF">2023-04-24T08:32:19Z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