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8B1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B1">
        <w:rPr>
          <w:rFonts w:ascii="Times New Roman" w:hAnsi="Times New Roman" w:cs="Times New Roman"/>
          <w:b/>
          <w:sz w:val="24"/>
          <w:szCs w:val="24"/>
        </w:rPr>
        <w:t>блочного погружения</w:t>
      </w:r>
    </w:p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8B1">
        <w:rPr>
          <w:rFonts w:ascii="Times New Roman" w:hAnsi="Times New Roman" w:cs="Times New Roman"/>
          <w:b/>
          <w:i/>
          <w:sz w:val="24"/>
          <w:szCs w:val="24"/>
        </w:rPr>
        <w:t xml:space="preserve">Предмет    </w:t>
      </w:r>
      <w:r w:rsidRPr="0048118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Физика. Химия  </w:t>
      </w:r>
      <w:r w:rsidRPr="00AA68B1">
        <w:rPr>
          <w:rFonts w:ascii="Times New Roman" w:hAnsi="Times New Roman" w:cs="Times New Roman"/>
          <w:b/>
          <w:i/>
          <w:sz w:val="24"/>
          <w:szCs w:val="24"/>
        </w:rPr>
        <w:t>Общее кол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ичество уч. часов (за год) </w:t>
      </w:r>
      <w:r w:rsidRPr="0048118D">
        <w:rPr>
          <w:rFonts w:ascii="Times New Roman" w:hAnsi="Times New Roman" w:cs="Times New Roman"/>
          <w:b/>
          <w:i/>
          <w:color w:val="FF0000"/>
          <w:sz w:val="24"/>
          <w:szCs w:val="24"/>
        </w:rPr>
        <w:t>34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Класс </w:t>
      </w:r>
      <w:r w:rsidRPr="0048118D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</w:p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8B1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A68B1">
        <w:rPr>
          <w:rFonts w:ascii="Times New Roman" w:hAnsi="Times New Roman" w:cs="Times New Roman"/>
          <w:b/>
          <w:i/>
          <w:sz w:val="24"/>
          <w:szCs w:val="24"/>
        </w:rPr>
        <w:t xml:space="preserve"> курса (темы)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Введение. </w:t>
      </w:r>
      <w:r w:rsidRPr="0048118D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Тело и вещество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6E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A1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часов </w:t>
      </w:r>
      <w:r w:rsidR="00711A11" w:rsidRPr="0048118D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</w:p>
    <w:p w:rsidR="006F0B15" w:rsidRPr="00AA68B1" w:rsidRDefault="006F0B15" w:rsidP="006F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B15" w:rsidRPr="00AA68B1" w:rsidRDefault="006F0B15" w:rsidP="0048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Событие:</w:t>
      </w:r>
      <w:r w:rsidR="00D3434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емпионат рабочих профессий </w:t>
      </w:r>
      <w:r w:rsidR="00383E3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383E3F" w:rsidRPr="00383E3F">
        <w:rPr>
          <w:rFonts w:ascii="Times New Roman" w:hAnsi="Times New Roman" w:cs="Times New Roman"/>
          <w:sz w:val="24"/>
          <w:szCs w:val="24"/>
        </w:rPr>
        <w:t xml:space="preserve"> </w:t>
      </w:r>
      <w:r w:rsidR="00383E3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2104C4">
        <w:rPr>
          <w:rFonts w:ascii="Times New Roman" w:hAnsi="Times New Roman" w:cs="Times New Roman"/>
          <w:sz w:val="24"/>
          <w:szCs w:val="24"/>
        </w:rPr>
        <w:t xml:space="preserve"> в городе Тольятти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B15" w:rsidRPr="0048118D" w:rsidRDefault="00E678B4" w:rsidP="0048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Предметная цель:</w:t>
      </w:r>
      <w:r w:rsidR="00383E3F" w:rsidRPr="0048118D">
        <w:rPr>
          <w:rFonts w:ascii="Times New Roman" w:hAnsi="Times New Roman" w:cs="Times New Roman"/>
          <w:sz w:val="24"/>
          <w:szCs w:val="24"/>
        </w:rPr>
        <w:t xml:space="preserve"> </w:t>
      </w:r>
      <w:r w:rsidR="00D34342">
        <w:rPr>
          <w:rFonts w:ascii="Times New Roman" w:hAnsi="Times New Roman" w:cs="Times New Roman"/>
          <w:sz w:val="24"/>
          <w:szCs w:val="24"/>
        </w:rPr>
        <w:t>р</w:t>
      </w:r>
      <w:r w:rsidR="0055252B" w:rsidRPr="0048118D">
        <w:rPr>
          <w:rFonts w:ascii="Times New Roman" w:hAnsi="Times New Roman" w:cs="Times New Roman"/>
          <w:sz w:val="24"/>
          <w:szCs w:val="24"/>
        </w:rPr>
        <w:t>ешение практических заданий при помощи  простейших приемов</w:t>
      </w:r>
      <w:r w:rsidR="00383E3F" w:rsidRPr="0048118D">
        <w:rPr>
          <w:rFonts w:ascii="Times New Roman" w:hAnsi="Times New Roman" w:cs="Times New Roman"/>
          <w:sz w:val="24"/>
          <w:szCs w:val="24"/>
        </w:rPr>
        <w:t xml:space="preserve"> работы с лабораторным оборудованием</w:t>
      </w:r>
      <w:r w:rsidR="006F0B15" w:rsidRPr="0048118D">
        <w:rPr>
          <w:rFonts w:ascii="Times New Roman" w:hAnsi="Times New Roman" w:cs="Times New Roman"/>
          <w:sz w:val="24"/>
          <w:szCs w:val="24"/>
        </w:rPr>
        <w:t>.</w:t>
      </w:r>
    </w:p>
    <w:p w:rsidR="006F0B15" w:rsidRPr="002104C4" w:rsidRDefault="00383E3F" w:rsidP="00481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4C4">
        <w:rPr>
          <w:rFonts w:ascii="Times New Roman" w:hAnsi="Times New Roman" w:cs="Times New Roman"/>
          <w:sz w:val="24"/>
          <w:szCs w:val="24"/>
        </w:rPr>
        <w:t xml:space="preserve"> </w:t>
      </w:r>
      <w:r w:rsidR="00E678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678B4" w:rsidRPr="00E678B4">
        <w:rPr>
          <w:rFonts w:ascii="Times New Roman" w:hAnsi="Times New Roman" w:cs="Times New Roman"/>
          <w:b/>
          <w:i/>
          <w:sz w:val="24"/>
          <w:szCs w:val="24"/>
        </w:rPr>
        <w:t>Надпредметаня</w:t>
      </w:r>
      <w:proofErr w:type="spellEnd"/>
      <w:r w:rsidR="00E678B4" w:rsidRPr="00E678B4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="00D34342">
        <w:rPr>
          <w:rFonts w:ascii="Times New Roman" w:hAnsi="Times New Roman" w:cs="Times New Roman"/>
          <w:sz w:val="24"/>
          <w:szCs w:val="24"/>
        </w:rPr>
        <w:t xml:space="preserve"> р</w:t>
      </w:r>
      <w:r w:rsidR="002104C4">
        <w:rPr>
          <w:rFonts w:ascii="Times New Roman" w:hAnsi="Times New Roman" w:cs="Times New Roman"/>
          <w:sz w:val="24"/>
          <w:szCs w:val="24"/>
        </w:rPr>
        <w:t xml:space="preserve">азвитие дивергентного мышления и </w:t>
      </w:r>
      <w:proofErr w:type="spellStart"/>
      <w:r w:rsidR="002104C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2104C4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210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4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3915"/>
        <w:gridCol w:w="6849"/>
        <w:gridCol w:w="1801"/>
        <w:gridCol w:w="1547"/>
      </w:tblGrid>
      <w:tr w:rsidR="001203EB" w:rsidRPr="00AA68B1" w:rsidTr="00DC443B">
        <w:trPr>
          <w:trHeight w:val="838"/>
        </w:trPr>
        <w:tc>
          <w:tcPr>
            <w:tcW w:w="228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4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316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</w:tc>
        <w:tc>
          <w:tcPr>
            <w:tcW w:w="609" w:type="pct"/>
          </w:tcPr>
          <w:p w:rsidR="006F0B15" w:rsidRPr="00AA68B1" w:rsidRDefault="006F0B15" w:rsidP="005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Дивергентное мышление </w:t>
            </w: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(ДМ) </w:t>
            </w:r>
          </w:p>
        </w:tc>
        <w:tc>
          <w:tcPr>
            <w:tcW w:w="523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(Э) </w:t>
            </w:r>
          </w:p>
        </w:tc>
      </w:tr>
      <w:tr w:rsidR="001203EB" w:rsidRPr="00AA68B1" w:rsidTr="00DC443B">
        <w:tc>
          <w:tcPr>
            <w:tcW w:w="228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4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начало</w:t>
            </w:r>
          </w:p>
          <w:p w:rsidR="0048118D" w:rsidRPr="0048118D" w:rsidRDefault="0048118D" w:rsidP="005E55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811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проведения чемпионата</w:t>
            </w:r>
            <w:r w:rsidRPr="00481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11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World</w:t>
            </w:r>
            <w:r w:rsidRPr="004811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811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skills</w:t>
            </w:r>
          </w:p>
          <w:p w:rsidR="0048118D" w:rsidRDefault="0048118D" w:rsidP="004811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443B" w:rsidRPr="00DC4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="00DC4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прикрепляется эксперт-компатриот</w:t>
            </w:r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C443B" w:rsidRPr="00DC4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</w:t>
            </w:r>
            <w:proofErr w:type="gramEnd"/>
            <w:r w:rsidR="00DC4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43B"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</w:t>
            </w:r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помогает своему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3B"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контролирует его и работу других.</w:t>
            </w:r>
          </w:p>
          <w:p w:rsidR="00DC443B" w:rsidRDefault="0048118D" w:rsidP="00DC4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изучает его, ему показывают приемы работы на новом приборе. Затем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3B"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анализ, снимает показания с прибора. Все эксперты фиксируют правильность и аккуратность действий, выставляют баллы.</w:t>
            </w:r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43B"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 аккуратно и правильно оформляет </w:t>
            </w:r>
            <w:proofErr w:type="gramStart"/>
            <w:r w:rsidR="00DC443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работы.  </w:t>
            </w:r>
            <w:proofErr w:type="gramStart"/>
            <w:r w:rsidR="00DC443B" w:rsidRPr="00DC4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</w:t>
            </w:r>
            <w:proofErr w:type="gramEnd"/>
            <w:r w:rsidR="00DC443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точность, правильность и аккуратность ведения протокола. Выставляют баллы.</w:t>
            </w:r>
          </w:p>
          <w:p w:rsidR="0048118D" w:rsidRDefault="0048118D" w:rsidP="00DC4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31D" w:rsidRPr="0048118D" w:rsidRDefault="0058331D" w:rsidP="00DC4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pct"/>
          </w:tcPr>
          <w:p w:rsidR="002104C4" w:rsidRDefault="002104C4" w:rsidP="005E55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БСП просмотр видео с отборочного этапа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участвует ученик 11 класса школы.</w:t>
            </w:r>
          </w:p>
          <w:p w:rsidR="002104C4" w:rsidRDefault="002104C4" w:rsidP="005E55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учеником, прошедшим во второй тур чемпионата (в форме мини-конференции). В ходе этой части дети получают ответы</w:t>
            </w:r>
            <w:r w:rsidR="0048118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«Как подготовиться к соревнованию» и «Как добиться успеха в данном направлении».</w:t>
            </w:r>
          </w:p>
          <w:p w:rsidR="002A6EA2" w:rsidRDefault="0048118D" w:rsidP="005E553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Открытие учителем м</w:t>
            </w:r>
            <w:r w:rsidR="0055252B">
              <w:rPr>
                <w:rFonts w:ascii="Times New Roman" w:hAnsi="Times New Roman" w:cs="Times New Roman"/>
                <w:sz w:val="24"/>
                <w:szCs w:val="24"/>
              </w:rPr>
              <w:t>ини-чемпионат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="0055252B" w:rsidRPr="009D3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="0055252B" w:rsidRPr="009D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252B" w:rsidRPr="009D3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  <w:r w:rsidR="0055252B" w:rsidRPr="009D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55252B" w:rsidRPr="009D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0E0" w:rsidRDefault="003370E0" w:rsidP="005E55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6A" w:rsidRPr="000D4053" w:rsidRDefault="00D7496A" w:rsidP="00434C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F0B15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  <w:p w:rsidR="0058331D" w:rsidRPr="00AA68B1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(ДМ-30-40%)</w:t>
            </w:r>
          </w:p>
        </w:tc>
        <w:tc>
          <w:tcPr>
            <w:tcW w:w="523" w:type="pct"/>
          </w:tcPr>
          <w:p w:rsidR="006F0B15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Default="0058331D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1D" w:rsidRPr="00AA68B1" w:rsidRDefault="0058331D" w:rsidP="005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друга,  уважать  мнение других (</w:t>
            </w:r>
            <w:r w:rsidR="008657BB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40-50%)</w:t>
            </w:r>
          </w:p>
        </w:tc>
      </w:tr>
      <w:tr w:rsidR="001203EB" w:rsidRPr="00AA68B1" w:rsidTr="00DC443B">
        <w:tc>
          <w:tcPr>
            <w:tcW w:w="228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AA4AD3" w:rsidRDefault="00AA4AD3" w:rsidP="000D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B15" w:rsidRPr="00104069" w:rsidRDefault="00104069" w:rsidP="000D40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0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ходе БСП выполняются 6 лабораторных работ</w:t>
            </w:r>
            <w:r w:rsidR="00B3589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="00B35898" w:rsidRPr="00B358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ЛР</w:t>
            </w:r>
            <w:r w:rsidR="00B3589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1040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</w:p>
          <w:p w:rsidR="00104069" w:rsidRDefault="00104069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химической посудой»,</w:t>
            </w:r>
          </w:p>
          <w:p w:rsidR="00104069" w:rsidRDefault="00104069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объема жидкости при помощи мерного цилиндра»,</w:t>
            </w:r>
          </w:p>
          <w:p w:rsidR="00104069" w:rsidRDefault="00104069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характеристик физических тел»,</w:t>
            </w:r>
          </w:p>
          <w:p w:rsidR="00104069" w:rsidRDefault="00104069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состояний веществ»,</w:t>
            </w:r>
          </w:p>
          <w:p w:rsidR="00104069" w:rsidRDefault="00104069" w:rsidP="0010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массы тела при помощи рычажных весов».</w:t>
            </w:r>
          </w:p>
          <w:p w:rsidR="00104069" w:rsidRPr="00AA68B1" w:rsidRDefault="00104069" w:rsidP="000D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температуры приготовленного раствора соли, очищенной от песка».</w:t>
            </w:r>
          </w:p>
        </w:tc>
        <w:tc>
          <w:tcPr>
            <w:tcW w:w="2316" w:type="pct"/>
          </w:tcPr>
          <w:p w:rsidR="0058331D" w:rsidRDefault="0058331D" w:rsidP="005833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 «Научные методы».</w:t>
            </w:r>
          </w:p>
          <w:p w:rsidR="006B28FA" w:rsidRDefault="0058331D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7D9">
              <w:rPr>
                <w:rFonts w:ascii="Times New Roman" w:hAnsi="Times New Roman" w:cs="Times New Roman"/>
                <w:sz w:val="24"/>
                <w:szCs w:val="24"/>
              </w:rPr>
              <w:t>.Знакомство с порядком проведения чемпионата и возможностью распределения ролей.</w:t>
            </w:r>
            <w:r w:rsidR="006B28F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инструкции для участника чемпионата (индивидуальная работа). Примеры: </w:t>
            </w:r>
          </w:p>
          <w:p w:rsidR="006B28FA" w:rsidRDefault="006B28FA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102E3" wp14:editId="18A891A3">
                  <wp:extent cx="1981200" cy="1581150"/>
                  <wp:effectExtent l="0" t="0" r="0" b="0"/>
                  <wp:docPr id="1" name="Рисунок 1" descr="C:\Users\dom\Desktop\img20191119_10252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img20191119_10252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99" cy="158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FA" w:rsidRDefault="006B28FA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D9" w:rsidRDefault="006B28FA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E7E585" wp14:editId="7C5CE7D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-1693545</wp:posOffset>
                  </wp:positionV>
                  <wp:extent cx="2080260" cy="1520190"/>
                  <wp:effectExtent l="0" t="0" r="0" b="0"/>
                  <wp:wrapSquare wrapText="bothSides"/>
                  <wp:docPr id="2" name="Рисунок 2" descr="C:\Users\dom\Desktop\img20191119_10252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\Desktop\img20191119_1025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0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E7D2D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="003370E0">
              <w:rPr>
                <w:rFonts w:ascii="Times New Roman" w:hAnsi="Times New Roman" w:cs="Times New Roman"/>
                <w:sz w:val="24"/>
                <w:szCs w:val="24"/>
              </w:rPr>
              <w:t>критериев, с</w:t>
            </w:r>
            <w:r w:rsidR="003307D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плана оценки 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370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70E0" w:rsidRPr="00EE7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в малых группах</w:t>
            </w:r>
            <w:r w:rsidR="003370E0">
              <w:rPr>
                <w:rFonts w:ascii="Times New Roman" w:hAnsi="Times New Roman" w:cs="Times New Roman"/>
                <w:sz w:val="24"/>
                <w:szCs w:val="24"/>
              </w:rPr>
              <w:t>). Сравнение с вариантом учителя.</w:t>
            </w:r>
            <w:r w:rsidR="00895C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общего </w:t>
            </w:r>
            <w:r w:rsidR="00EE7D2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895C5D">
              <w:rPr>
                <w:rFonts w:ascii="Times New Roman" w:hAnsi="Times New Roman" w:cs="Times New Roman"/>
                <w:sz w:val="24"/>
                <w:szCs w:val="24"/>
              </w:rPr>
              <w:t xml:space="preserve"> в ходе диспута (он используется для дальнейше</w:t>
            </w:r>
            <w:r w:rsidR="00EE7D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5C5D">
              <w:rPr>
                <w:rFonts w:ascii="Times New Roman" w:hAnsi="Times New Roman" w:cs="Times New Roman"/>
                <w:sz w:val="24"/>
                <w:szCs w:val="24"/>
              </w:rPr>
              <w:t xml:space="preserve"> работы). </w:t>
            </w:r>
          </w:p>
          <w:p w:rsidR="008657BB" w:rsidRDefault="008657BB" w:rsidP="00B3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Default="0058331D" w:rsidP="00B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9B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EE7D2D" w:rsidRDefault="00EE7D2D" w:rsidP="00B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главного эксперта выполняет учитель. Перед выполнением каждой 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5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>. На первой ЛР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ебятам предлагается разделиться на пары. Каждый ученик  вытягивает  половину рисунка, изображающего простейшие измерительные приборы. Пара формируется путем соединения 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>половинок в целый рисунок.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обрат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>ной стороны ребята видят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узнают, кто из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898" w:rsidRPr="00B35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кто его </w:t>
            </w:r>
            <w:r w:rsidR="00B35898" w:rsidRPr="00B35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 xml:space="preserve"> На все остальные ЛР учащиеся предлагают свои способы деления на У и ЭК.</w:t>
            </w:r>
          </w:p>
          <w:p w:rsidR="003370E0" w:rsidRPr="008E05D4" w:rsidRDefault="00697E0A" w:rsidP="00745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5898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лабораторных работ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 xml:space="preserve"> (в парах). </w:t>
            </w:r>
            <w:r w:rsidR="0096003A" w:rsidRPr="00C45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Примеры заданий</w:t>
            </w:r>
            <w:r w:rsidR="00C45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</w:t>
            </w:r>
            <w:r w:rsidR="005833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35898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каких целей может быть использована химическая посуда, выставленная на парте, и придума</w:t>
            </w:r>
            <w:r w:rsidR="0058331D">
              <w:rPr>
                <w:rFonts w:ascii="Times New Roman" w:hAnsi="Times New Roman" w:cs="Times New Roman"/>
                <w:i/>
                <w:sz w:val="24"/>
                <w:szCs w:val="24"/>
              </w:rPr>
              <w:t>йте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ей название</w:t>
            </w:r>
            <w:r w:rsidR="00C45377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</w:t>
            </w:r>
            <w:r w:rsidR="001E2643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>о окончании работы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знакомит с реальными 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названиями и возможностями применения посуды</w:t>
            </w:r>
            <w:r w:rsidR="00C45377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6003A"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анализирует совпадения собственного варианта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45377" w:rsidRDefault="008E05D4" w:rsidP="00C4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9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Найдите сходство в карточках и соедините их. </w:t>
            </w:r>
            <w:proofErr w:type="gramStart"/>
            <w:r w:rsidRPr="008E05D4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 ваш выбор</w:t>
            </w:r>
            <w:r w:rsidRPr="008E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7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F747A9" w:rsidRPr="008E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377" w:rsidRPr="008E05D4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="00C4537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 с изображением различных тел, похожих и различающихся, по признак</w:t>
            </w:r>
            <w:r w:rsidR="00F747A9">
              <w:rPr>
                <w:rFonts w:ascii="Times New Roman" w:hAnsi="Times New Roman" w:cs="Times New Roman"/>
                <w:sz w:val="24"/>
                <w:szCs w:val="24"/>
              </w:rPr>
              <w:t>ам, указанным в названии темы: ф</w:t>
            </w:r>
            <w:r w:rsidR="00C45377">
              <w:rPr>
                <w:rFonts w:ascii="Times New Roman" w:hAnsi="Times New Roman" w:cs="Times New Roman"/>
                <w:sz w:val="24"/>
                <w:szCs w:val="24"/>
              </w:rPr>
              <w:t>орме, объему, размеру  и цвету тела.</w:t>
            </w:r>
            <w:proofErr w:type="gramEnd"/>
            <w:r w:rsidR="00C453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сравнивая, сами решают, как соединять карточки попарно. Кто-то находит сходство по цвету, а кто-то по размеру, кто-то по форме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0E0" w:rsidRDefault="00697E0A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7A9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протокола. По окончании </w:t>
            </w:r>
            <w:r w:rsidRPr="00697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ЛР</w:t>
            </w:r>
            <w:r w:rsidR="00F747A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формируют протокол в соответствии с предложенными заданиями. </w:t>
            </w:r>
            <w:r w:rsidR="00F747A9" w:rsidRPr="00F74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Примеры:</w:t>
            </w:r>
          </w:p>
          <w:p w:rsidR="00F747A9" w:rsidRDefault="00F747A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DA5C60" w:rsidRPr="00745EB9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="00D7496A">
              <w:rPr>
                <w:rFonts w:ascii="Times New Roman" w:hAnsi="Times New Roman" w:cs="Times New Roman"/>
                <w:sz w:val="24"/>
                <w:szCs w:val="24"/>
              </w:rPr>
              <w:t>совать изученное оборудование и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названия;</w:t>
            </w:r>
          </w:p>
          <w:p w:rsidR="00F747A9" w:rsidRDefault="00F747A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C60" w:rsidRPr="00745EB9">
              <w:rPr>
                <w:rFonts w:ascii="Times New Roman" w:hAnsi="Times New Roman" w:cs="Times New Roman"/>
                <w:sz w:val="24"/>
                <w:szCs w:val="24"/>
              </w:rPr>
              <w:t>предположить, какое действие  в каждом из приборов можно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7A9" w:rsidRDefault="00F747A9" w:rsidP="00F747A9">
            <w:pPr>
              <w:shd w:val="clear" w:color="auto" w:fill="FFFFFF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-проверить предложенные гипотезы при помощи лабораторной работы «Наблюдени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состояний веществ»</w:t>
            </w:r>
            <w:r w:rsidR="00BC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7A9" w:rsidRDefault="00BC1805" w:rsidP="00F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7A9">
              <w:rPr>
                <w:rFonts w:ascii="Times New Roman" w:hAnsi="Times New Roman" w:cs="Times New Roman"/>
                <w:sz w:val="24"/>
                <w:szCs w:val="24"/>
              </w:rPr>
              <w:t xml:space="preserve">. Ученики </w:t>
            </w:r>
            <w:proofErr w:type="gramStart"/>
            <w:r w:rsidR="00F747A9" w:rsidRPr="00BC1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</w:t>
            </w:r>
            <w:proofErr w:type="gramEnd"/>
            <w:r w:rsidR="00F747A9">
              <w:rPr>
                <w:rFonts w:ascii="Times New Roman" w:hAnsi="Times New Roman" w:cs="Times New Roman"/>
                <w:sz w:val="24"/>
                <w:szCs w:val="24"/>
              </w:rPr>
              <w:t xml:space="preserve"> сами выставляют баллы по разработанным критериям. Главный эксперт (учитель) соглашается или поправляет баллы каждого ученика. </w:t>
            </w:r>
          </w:p>
          <w:p w:rsidR="008E05D4" w:rsidRDefault="00BC1805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 xml:space="preserve">.Объявление </w:t>
            </w:r>
            <w:r w:rsidR="00745EB9">
              <w:rPr>
                <w:rFonts w:ascii="Times New Roman" w:hAnsi="Times New Roman" w:cs="Times New Roman"/>
                <w:sz w:val="24"/>
                <w:szCs w:val="24"/>
              </w:rPr>
              <w:t>результатов чемпионата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 xml:space="preserve"> (после каждой ЛР)</w:t>
            </w:r>
            <w:r w:rsidR="0074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рейтинга. </w:t>
            </w:r>
          </w:p>
          <w:p w:rsidR="008E05D4" w:rsidRDefault="00BC1805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>. По окончании ЛР ученики получают домашн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5D4" w:rsidRPr="008E0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Примеры:</w:t>
            </w:r>
          </w:p>
          <w:p w:rsidR="006F0B15" w:rsidRDefault="00DA5C60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Запишите, какую домашнюю посуду можно использовать для подобных действий</w:t>
            </w:r>
            <w:r w:rsidR="006F0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F46" w:rsidRDefault="008E05D4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объем любимой чайной чашки и суповой тарелки</w:t>
            </w:r>
            <w:r w:rsidRPr="0054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F46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характеристики тел, обычно находящихся на кухонном столе.</w:t>
            </w:r>
          </w:p>
          <w:p w:rsidR="008E05D4" w:rsidRDefault="001A6F46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домашних весов взвесить любимое домашнее животное. Животное не должно испытывать неудобство.</w:t>
            </w:r>
          </w:p>
          <w:p w:rsidR="0058331D" w:rsidRDefault="00BC180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31D">
              <w:rPr>
                <w:rFonts w:ascii="Times New Roman" w:hAnsi="Times New Roman" w:cs="Times New Roman"/>
                <w:sz w:val="24"/>
                <w:szCs w:val="24"/>
              </w:rPr>
              <w:t>.Проведение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03EB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="0058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1D" w:rsidRPr="00120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мини-</w:t>
            </w:r>
            <w:proofErr w:type="spellStart"/>
            <w:r w:rsidR="0058331D" w:rsidRPr="00120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квеста</w:t>
            </w:r>
            <w:proofErr w:type="spellEnd"/>
            <w:r w:rsidR="00583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7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79E" w:rsidRPr="00AA68B1" w:rsidRDefault="00CA279E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F0B15" w:rsidRPr="00697E0A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697E0A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697E0A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697E0A" w:rsidRDefault="00697E0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 </w:t>
            </w:r>
            <w:r w:rsidR="006F0B15" w:rsidRPr="00697E0A">
              <w:rPr>
                <w:rFonts w:ascii="Times New Roman" w:hAnsi="Times New Roman" w:cs="Times New Roman"/>
                <w:sz w:val="24"/>
                <w:szCs w:val="24"/>
              </w:rPr>
              <w:t>(ДМ)</w:t>
            </w:r>
          </w:p>
          <w:p w:rsidR="006F0B15" w:rsidRPr="00697E0A" w:rsidRDefault="00895C5D" w:rsidP="008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  <w:r w:rsidR="006F0B15" w:rsidRPr="00697E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1E2643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697E0A" w:rsidRDefault="00697E0A" w:rsidP="001E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43" w:rsidRPr="00697E0A">
              <w:rPr>
                <w:rFonts w:ascii="Times New Roman" w:hAnsi="Times New Roman" w:cs="Times New Roman"/>
                <w:sz w:val="24"/>
                <w:szCs w:val="24"/>
              </w:rPr>
              <w:t>(ДМ)</w:t>
            </w:r>
          </w:p>
          <w:p w:rsidR="003479B1" w:rsidRPr="00697E0A" w:rsidRDefault="001E2643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60-70%</w:t>
            </w: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Pr="00697E0A" w:rsidRDefault="00001B07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оформления</w:t>
            </w:r>
            <w:r w:rsidR="006B28F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(ДМ)</w:t>
            </w:r>
          </w:p>
          <w:p w:rsidR="008657BB" w:rsidRPr="00697E0A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30-40%</w:t>
            </w: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B1" w:rsidRPr="00697E0A" w:rsidRDefault="008657BB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79B1" w:rsidRPr="00697E0A">
              <w:rPr>
                <w:rFonts w:ascii="Times New Roman" w:hAnsi="Times New Roman" w:cs="Times New Roman"/>
                <w:sz w:val="24"/>
                <w:szCs w:val="24"/>
              </w:rPr>
              <w:t>ДМ)</w:t>
            </w:r>
          </w:p>
          <w:p w:rsidR="001E2643" w:rsidRPr="00697E0A" w:rsidRDefault="003479B1" w:rsidP="003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A">
              <w:rPr>
                <w:rFonts w:ascii="Times New Roman" w:hAnsi="Times New Roman" w:cs="Times New Roman"/>
                <w:sz w:val="24"/>
                <w:szCs w:val="24"/>
              </w:rPr>
              <w:t>50-60%</w:t>
            </w:r>
          </w:p>
        </w:tc>
        <w:tc>
          <w:tcPr>
            <w:tcW w:w="523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FA" w:rsidRDefault="006B28F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мнения других, умение прийти к общему решению (Э 30-40%).</w:t>
            </w:r>
          </w:p>
          <w:p w:rsidR="008657BB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BB" w:rsidRDefault="008657B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с любым учеником (Э-60%)</w:t>
            </w:r>
          </w:p>
          <w:p w:rsidR="00697E0A" w:rsidRDefault="00697E0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697E0A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</w:t>
            </w:r>
            <w:r w:rsidR="00BC1805">
              <w:rPr>
                <w:rFonts w:ascii="Times New Roman" w:hAnsi="Times New Roman" w:cs="Times New Roman"/>
                <w:sz w:val="24"/>
                <w:szCs w:val="24"/>
              </w:rPr>
              <w:t>успешность других (Э-30-40%)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B" w:rsidRDefault="001203EB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0A" w:rsidRPr="00AA68B1" w:rsidRDefault="001203EB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мнение более опытного человека (Э-30-40%)</w:t>
            </w:r>
          </w:p>
        </w:tc>
      </w:tr>
      <w:tr w:rsidR="001203EB" w:rsidRPr="00AA68B1" w:rsidTr="00DC443B">
        <w:tc>
          <w:tcPr>
            <w:tcW w:w="228" w:type="pct"/>
            <w:vMerge w:val="restar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4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завершение:</w:t>
            </w:r>
          </w:p>
        </w:tc>
        <w:tc>
          <w:tcPr>
            <w:tcW w:w="2316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EB" w:rsidRPr="00AA68B1" w:rsidTr="00DC443B">
        <w:tc>
          <w:tcPr>
            <w:tcW w:w="228" w:type="pct"/>
            <w:vMerge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F0B15" w:rsidRPr="00AA68B1" w:rsidRDefault="006F0B15" w:rsidP="0086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A68B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BB">
              <w:rPr>
                <w:rFonts w:ascii="Times New Roman" w:hAnsi="Times New Roman" w:cs="Times New Roman"/>
                <w:sz w:val="24"/>
                <w:szCs w:val="24"/>
              </w:rPr>
              <w:t>опорной схемы</w:t>
            </w:r>
            <w:r w:rsidR="0076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B1">
              <w:rPr>
                <w:rFonts w:ascii="Times New Roman" w:hAnsi="Times New Roman" w:cs="Times New Roman"/>
                <w:b/>
                <w:sz w:val="24"/>
                <w:szCs w:val="24"/>
              </w:rPr>
              <w:t>в любом удобном для него формате</w:t>
            </w:r>
            <w:r w:rsidR="0076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</w:t>
            </w:r>
            <w:r w:rsidR="00D34342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 участников чемпионата</w:t>
            </w:r>
          </w:p>
        </w:tc>
        <w:tc>
          <w:tcPr>
            <w:tcW w:w="2316" w:type="pct"/>
          </w:tcPr>
          <w:p w:rsidR="005026BA" w:rsidRDefault="007619EC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блока учащиеся заполняют модули различных этапов чемпионата рисунками, таблицами, схемами, чтобы в итоге получилась методичка для следующих участников мини-чемп</w:t>
            </w:r>
            <w:r w:rsidR="00A10878">
              <w:rPr>
                <w:rFonts w:ascii="Times New Roman" w:hAnsi="Times New Roman" w:cs="Times New Roman"/>
                <w:sz w:val="24"/>
                <w:szCs w:val="24"/>
              </w:rPr>
              <w:t>ионата (будущих пятиклассников).</w:t>
            </w:r>
          </w:p>
          <w:p w:rsidR="005026BA" w:rsidRDefault="005026BA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AA68B1" w:rsidRDefault="001203EB" w:rsidP="0050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методичку войдут материалы, получившие максимальное количество баллов по результатам оценивания их детьми, по  разработанным</w:t>
            </w:r>
            <w:r w:rsidR="005026BA">
              <w:rPr>
                <w:rFonts w:ascii="Times New Roman" w:hAnsi="Times New Roman" w:cs="Times New Roman"/>
                <w:sz w:val="24"/>
                <w:szCs w:val="24"/>
              </w:rPr>
              <w:t xml:space="preserve"> ими критериям (работа будет проведена в следующем БСП)</w:t>
            </w:r>
          </w:p>
        </w:tc>
        <w:tc>
          <w:tcPr>
            <w:tcW w:w="609" w:type="pct"/>
          </w:tcPr>
          <w:p w:rsidR="006F0B15" w:rsidRPr="005026BA" w:rsidRDefault="001203EB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BA">
              <w:rPr>
                <w:rFonts w:ascii="Times New Roman" w:hAnsi="Times New Roman" w:cs="Times New Roman"/>
                <w:sz w:val="24"/>
                <w:szCs w:val="24"/>
              </w:rPr>
              <w:t>Все варианты представлены в разных формах.</w:t>
            </w:r>
          </w:p>
          <w:p w:rsidR="006F0B15" w:rsidRPr="005026BA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BA">
              <w:rPr>
                <w:rFonts w:ascii="Times New Roman" w:hAnsi="Times New Roman" w:cs="Times New Roman"/>
                <w:sz w:val="24"/>
                <w:szCs w:val="24"/>
              </w:rPr>
              <w:t>(ДМ) 70-75%</w:t>
            </w:r>
          </w:p>
        </w:tc>
        <w:tc>
          <w:tcPr>
            <w:tcW w:w="523" w:type="pct"/>
          </w:tcPr>
          <w:p w:rsidR="006F0B15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BA" w:rsidRDefault="005026B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15" w:rsidRPr="00AA68B1" w:rsidRDefault="005026BA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решение команды (Э-30-40%)</w:t>
            </w:r>
          </w:p>
        </w:tc>
      </w:tr>
      <w:tr w:rsidR="001203EB" w:rsidRPr="00AA68B1" w:rsidTr="00DC443B">
        <w:tc>
          <w:tcPr>
            <w:tcW w:w="228" w:type="pct"/>
            <w:vMerge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A68B1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ребенком собственной</w:t>
            </w: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16" w:type="pct"/>
          </w:tcPr>
          <w:p w:rsidR="00CA279E" w:rsidRDefault="00CA279E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БСП ученикам предлагается пройти 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02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необходимо применить полученные навыки. Проведя измерения, </w:t>
            </w:r>
            <w:r w:rsidR="00E678B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сложить полученные значения. Сумма значений</w:t>
            </w:r>
            <w:r w:rsidR="0046399C">
              <w:rPr>
                <w:rFonts w:ascii="Times New Roman" w:hAnsi="Times New Roman" w:cs="Times New Roman"/>
                <w:sz w:val="24"/>
                <w:szCs w:val="24"/>
              </w:rPr>
              <w:t xml:space="preserve"> приравнивается к массе в граммах. На одной чаше весов правильный ответ. На друг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>ую чашу</w:t>
            </w:r>
            <w:r w:rsidR="004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B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46399C">
              <w:rPr>
                <w:rFonts w:ascii="Times New Roman" w:hAnsi="Times New Roman" w:cs="Times New Roman"/>
                <w:sz w:val="24"/>
                <w:szCs w:val="24"/>
              </w:rPr>
              <w:t xml:space="preserve"> помещают свои результаты.</w:t>
            </w:r>
          </w:p>
          <w:p w:rsidR="0046399C" w:rsidRDefault="0046399C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весы пришли в состояние равновесия, то ученики отвечают на вопрос</w:t>
            </w:r>
          </w:p>
          <w:p w:rsidR="0046399C" w:rsidRDefault="0046399C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весы пришли в состояние равновесия, потому что я……</w:t>
            </w:r>
          </w:p>
          <w:p w:rsidR="00E678B4" w:rsidRDefault="005026BA" w:rsidP="00E6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ча</w:t>
            </w:r>
            <w:r w:rsidR="00E678B4">
              <w:rPr>
                <w:rFonts w:ascii="Times New Roman" w:hAnsi="Times New Roman" w:cs="Times New Roman"/>
                <w:sz w:val="24"/>
                <w:szCs w:val="24"/>
              </w:rPr>
              <w:t>ши весов не уравновешены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</w:p>
          <w:p w:rsidR="006F0B15" w:rsidRPr="00AA68B1" w:rsidRDefault="00E678B4" w:rsidP="00E6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99C">
              <w:rPr>
                <w:rFonts w:ascii="Times New Roman" w:hAnsi="Times New Roman" w:cs="Times New Roman"/>
                <w:sz w:val="24"/>
                <w:szCs w:val="24"/>
              </w:rPr>
              <w:t>не удалось привести весы в состояние равновесия, потому что</w:t>
            </w:r>
            <w:r w:rsidR="008657B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4639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09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EB" w:rsidRPr="00AA68B1" w:rsidTr="00DC443B">
        <w:tc>
          <w:tcPr>
            <w:tcW w:w="228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F0B15" w:rsidRPr="00AA68B1" w:rsidRDefault="006F0B15" w:rsidP="003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A68B1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 от ребенка</w:t>
            </w:r>
            <w:r w:rsidRPr="00AA68B1">
              <w:rPr>
                <w:rFonts w:ascii="Times New Roman" w:hAnsi="Times New Roman" w:cs="Times New Roman"/>
                <w:sz w:val="24"/>
                <w:szCs w:val="24"/>
              </w:rPr>
              <w:t xml:space="preserve"> (его мнение о тематическом блоке). </w:t>
            </w:r>
          </w:p>
        </w:tc>
        <w:tc>
          <w:tcPr>
            <w:tcW w:w="2316" w:type="pct"/>
          </w:tcPr>
          <w:p w:rsidR="006F0B15" w:rsidRPr="00AA68B1" w:rsidRDefault="008657BB" w:rsidP="00D3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предлагается</w:t>
            </w:r>
            <w:r w:rsidR="00D34342">
              <w:rPr>
                <w:rFonts w:ascii="Times New Roman" w:hAnsi="Times New Roman" w:cs="Times New Roman"/>
                <w:sz w:val="24"/>
                <w:szCs w:val="24"/>
              </w:rPr>
              <w:t xml:space="preserve"> анонимно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БСП по 10- балльной шкале</w:t>
            </w:r>
          </w:p>
        </w:tc>
        <w:tc>
          <w:tcPr>
            <w:tcW w:w="609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B15" w:rsidRPr="00AA68B1" w:rsidRDefault="006F0B15" w:rsidP="005E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B15" w:rsidRPr="00AA68B1" w:rsidRDefault="006F0B15" w:rsidP="006F0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330" w:rsidRDefault="00705330"/>
    <w:sectPr w:rsidR="00705330" w:rsidSect="00F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44"/>
    <w:multiLevelType w:val="hybridMultilevel"/>
    <w:tmpl w:val="469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9A1"/>
    <w:multiLevelType w:val="hybridMultilevel"/>
    <w:tmpl w:val="948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5886"/>
    <w:multiLevelType w:val="hybridMultilevel"/>
    <w:tmpl w:val="77B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DF0"/>
    <w:multiLevelType w:val="hybridMultilevel"/>
    <w:tmpl w:val="AB822CF4"/>
    <w:lvl w:ilvl="0" w:tplc="ED3C9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D67"/>
    <w:multiLevelType w:val="hybridMultilevel"/>
    <w:tmpl w:val="636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C4E"/>
    <w:multiLevelType w:val="hybridMultilevel"/>
    <w:tmpl w:val="5BBA58F8"/>
    <w:lvl w:ilvl="0" w:tplc="9F120F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3D2"/>
    <w:multiLevelType w:val="hybridMultilevel"/>
    <w:tmpl w:val="0EA6546A"/>
    <w:lvl w:ilvl="0" w:tplc="1E4A6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7A43CB"/>
    <w:multiLevelType w:val="hybridMultilevel"/>
    <w:tmpl w:val="09A2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7005B"/>
    <w:multiLevelType w:val="hybridMultilevel"/>
    <w:tmpl w:val="74B49A3E"/>
    <w:lvl w:ilvl="0" w:tplc="DC486D8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564E5"/>
    <w:multiLevelType w:val="hybridMultilevel"/>
    <w:tmpl w:val="4D4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D6"/>
    <w:rsid w:val="00001B07"/>
    <w:rsid w:val="000D4053"/>
    <w:rsid w:val="00104069"/>
    <w:rsid w:val="001203EB"/>
    <w:rsid w:val="00131BD9"/>
    <w:rsid w:val="001A6F46"/>
    <w:rsid w:val="001D2B06"/>
    <w:rsid w:val="001E2643"/>
    <w:rsid w:val="002104C4"/>
    <w:rsid w:val="002A6EA2"/>
    <w:rsid w:val="002F11EF"/>
    <w:rsid w:val="003307D9"/>
    <w:rsid w:val="003370E0"/>
    <w:rsid w:val="003479B1"/>
    <w:rsid w:val="003735E5"/>
    <w:rsid w:val="00383E3F"/>
    <w:rsid w:val="003D266C"/>
    <w:rsid w:val="00434CD3"/>
    <w:rsid w:val="0046399C"/>
    <w:rsid w:val="0048118D"/>
    <w:rsid w:val="005026BA"/>
    <w:rsid w:val="00545653"/>
    <w:rsid w:val="0055252B"/>
    <w:rsid w:val="0058331D"/>
    <w:rsid w:val="00697E0A"/>
    <w:rsid w:val="006B28FA"/>
    <w:rsid w:val="006F0B15"/>
    <w:rsid w:val="006F7869"/>
    <w:rsid w:val="00705330"/>
    <w:rsid w:val="00711A11"/>
    <w:rsid w:val="00745EB9"/>
    <w:rsid w:val="007619EC"/>
    <w:rsid w:val="00864E32"/>
    <w:rsid w:val="008657BB"/>
    <w:rsid w:val="00880BD6"/>
    <w:rsid w:val="00895C5D"/>
    <w:rsid w:val="008E05D4"/>
    <w:rsid w:val="0096003A"/>
    <w:rsid w:val="00991FF6"/>
    <w:rsid w:val="009A48B1"/>
    <w:rsid w:val="009D3351"/>
    <w:rsid w:val="009D679F"/>
    <w:rsid w:val="00A10878"/>
    <w:rsid w:val="00A85C3F"/>
    <w:rsid w:val="00AA4AD3"/>
    <w:rsid w:val="00AD7DBE"/>
    <w:rsid w:val="00B35898"/>
    <w:rsid w:val="00BC1805"/>
    <w:rsid w:val="00C02B69"/>
    <w:rsid w:val="00C45377"/>
    <w:rsid w:val="00CA279E"/>
    <w:rsid w:val="00CA64B6"/>
    <w:rsid w:val="00D34342"/>
    <w:rsid w:val="00D7496A"/>
    <w:rsid w:val="00DA5C60"/>
    <w:rsid w:val="00DC443B"/>
    <w:rsid w:val="00E678B4"/>
    <w:rsid w:val="00E87A02"/>
    <w:rsid w:val="00EE7D2D"/>
    <w:rsid w:val="00F747A9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5"/>
    <w:pPr>
      <w:ind w:left="720"/>
      <w:contextualSpacing/>
    </w:pPr>
  </w:style>
  <w:style w:type="table" w:styleId="a4">
    <w:name w:val="Table Grid"/>
    <w:basedOn w:val="a1"/>
    <w:uiPriority w:val="59"/>
    <w:rsid w:val="006F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F0B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5"/>
    <w:pPr>
      <w:ind w:left="720"/>
      <w:contextualSpacing/>
    </w:pPr>
  </w:style>
  <w:style w:type="table" w:styleId="a4">
    <w:name w:val="Table Grid"/>
    <w:basedOn w:val="a1"/>
    <w:uiPriority w:val="59"/>
    <w:rsid w:val="006F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F0B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EDED-4061-4C3A-B65D-DFBEC06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2019-11-19T08:03:00Z</cp:lastPrinted>
  <dcterms:created xsi:type="dcterms:W3CDTF">2019-11-23T15:05:00Z</dcterms:created>
  <dcterms:modified xsi:type="dcterms:W3CDTF">2019-11-23T15:05:00Z</dcterms:modified>
</cp:coreProperties>
</file>