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Система БСП по предмету ___</w:t>
      </w:r>
      <w:r w:rsidR="006572DC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8415F0">
        <w:rPr>
          <w:rFonts w:ascii="Times New Roman" w:hAnsi="Times New Roman" w:cs="Times New Roman"/>
          <w:b/>
          <w:sz w:val="24"/>
          <w:szCs w:val="24"/>
        </w:rPr>
        <w:t>8В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295EBE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r w:rsidR="006572DC">
        <w:rPr>
          <w:rFonts w:ascii="Times New Roman" w:hAnsi="Times New Roman" w:cs="Times New Roman"/>
          <w:b/>
          <w:sz w:val="24"/>
          <w:szCs w:val="24"/>
          <w:u w:val="single"/>
        </w:rPr>
        <w:t>Голикова</w:t>
      </w:r>
      <w:proofErr w:type="spellEnd"/>
      <w:r w:rsidR="006572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О.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701"/>
        <w:gridCol w:w="1559"/>
        <w:gridCol w:w="2268"/>
      </w:tblGrid>
      <w:tr w:rsidR="005B4A1A" w:rsidRPr="00295EBE" w:rsidTr="00792BC6">
        <w:tc>
          <w:tcPr>
            <w:tcW w:w="3369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2D18BF" w:rsidRPr="002D18BF" w:rsidTr="00792BC6">
        <w:tc>
          <w:tcPr>
            <w:tcW w:w="3369" w:type="dxa"/>
          </w:tcPr>
          <w:p w:rsidR="005B4A1A" w:rsidRPr="002D18BF" w:rsidRDefault="00F55165" w:rsidP="00EC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6572DC" w:rsidRPr="002D18BF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Повторение курса 7 класса </w:t>
              </w:r>
            </w:hyperlink>
          </w:p>
          <w:p w:rsidR="002D18BF" w:rsidRPr="002D18BF" w:rsidRDefault="00F55165" w:rsidP="002D1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D18BF" w:rsidRPr="002D1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1. Числовые и алгебраические выражения. Формулы сокращенного умножения  </w:t>
              </w:r>
            </w:hyperlink>
          </w:p>
          <w:p w:rsidR="002D18BF" w:rsidRPr="002D18BF" w:rsidRDefault="00F55165" w:rsidP="002D1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D18BF" w:rsidRPr="002D1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 Графики функций.</w:t>
              </w:r>
            </w:hyperlink>
          </w:p>
          <w:p w:rsidR="002D18BF" w:rsidRPr="002D18BF" w:rsidRDefault="00F55165" w:rsidP="002D1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D18BF" w:rsidRPr="002D1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3. Линейные уравнения и системы уравнений </w:t>
              </w:r>
            </w:hyperlink>
          </w:p>
          <w:p w:rsidR="002D18BF" w:rsidRPr="002D18BF" w:rsidRDefault="00F55165" w:rsidP="002D1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D18BF" w:rsidRPr="002D1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4. Степени. Одночлены. Многочлены </w:t>
              </w:r>
            </w:hyperlink>
          </w:p>
          <w:p w:rsidR="005B4A1A" w:rsidRPr="002D18BF" w:rsidRDefault="00F55165" w:rsidP="002D1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2D18BF" w:rsidRPr="002D18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5. Решение задач </w:t>
              </w:r>
            </w:hyperlink>
          </w:p>
        </w:tc>
        <w:tc>
          <w:tcPr>
            <w:tcW w:w="992" w:type="dxa"/>
          </w:tcPr>
          <w:p w:rsidR="005B4A1A" w:rsidRPr="002D18BF" w:rsidRDefault="006572DC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BF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5B4A1A" w:rsidRPr="002D18BF" w:rsidRDefault="006572DC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4A1A" w:rsidRPr="002D18BF" w:rsidRDefault="00467AD5" w:rsidP="0094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страну Забытых уроков»</w:t>
            </w:r>
          </w:p>
        </w:tc>
        <w:tc>
          <w:tcPr>
            <w:tcW w:w="1559" w:type="dxa"/>
          </w:tcPr>
          <w:p w:rsidR="005B4A1A" w:rsidRPr="002D18BF" w:rsidRDefault="005B4A1A" w:rsidP="00ED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 2.09 по </w:t>
            </w:r>
            <w:r w:rsidR="00ED6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D18B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5B4A1A" w:rsidRPr="002D18BF" w:rsidRDefault="00ED6F4E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</w:tr>
      <w:tr w:rsidR="0094014C" w:rsidRPr="0094014C" w:rsidTr="00792BC6">
        <w:tc>
          <w:tcPr>
            <w:tcW w:w="3369" w:type="dxa"/>
          </w:tcPr>
          <w:p w:rsidR="00941951" w:rsidRPr="0094014C" w:rsidRDefault="00941951" w:rsidP="00EC4D30">
            <w:pPr>
              <w:rPr>
                <w:rStyle w:val="dynatree-node"/>
                <w:rFonts w:ascii="Times New Roman" w:hAnsi="Times New Roman" w:cs="Times New Roman"/>
                <w:b/>
              </w:rPr>
            </w:pPr>
            <w:r w:rsidRPr="0094014C">
              <w:rPr>
                <w:rStyle w:val="dynatree-node"/>
                <w:rFonts w:ascii="Times New Roman" w:hAnsi="Times New Roman" w:cs="Times New Roman"/>
                <w:b/>
              </w:rPr>
              <w:t xml:space="preserve">Множества и операции над ними </w:t>
            </w:r>
          </w:p>
          <w:p w:rsidR="00941951" w:rsidRPr="00941951" w:rsidRDefault="0094014C" w:rsidP="00941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  <w:hyperlink r:id="rId12" w:history="1">
              <w:r>
                <w:rPr>
                  <w:rFonts w:ascii="Times New Roman" w:eastAsia="Times New Roman" w:hAnsi="Times New Roman" w:cs="Times New Roman"/>
                  <w:lang w:eastAsia="ru-RU"/>
                </w:rPr>
                <w:t xml:space="preserve">. </w:t>
              </w:r>
              <w:r w:rsidR="00941951" w:rsidRPr="0094014C">
                <w:rPr>
                  <w:rFonts w:ascii="Times New Roman" w:eastAsia="Times New Roman" w:hAnsi="Times New Roman" w:cs="Times New Roman"/>
                  <w:lang w:eastAsia="ru-RU"/>
                </w:rPr>
                <w:t xml:space="preserve">Множество. Подмножества данного множества. </w:t>
              </w:r>
            </w:hyperlink>
          </w:p>
          <w:p w:rsidR="00941951" w:rsidRPr="00941951" w:rsidRDefault="0094014C" w:rsidP="00941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</w:t>
            </w:r>
            <w:r w:rsidR="00A655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hyperlink r:id="rId13" w:history="1">
              <w:r>
                <w:rPr>
                  <w:rFonts w:ascii="Times New Roman" w:eastAsia="Times New Roman" w:hAnsi="Times New Roman" w:cs="Times New Roman"/>
                  <w:lang w:eastAsia="ru-RU"/>
                </w:rPr>
                <w:t xml:space="preserve">. Операции над множествами. </w:t>
              </w:r>
            </w:hyperlink>
          </w:p>
          <w:p w:rsidR="00941951" w:rsidRPr="00941951" w:rsidRDefault="0094014C" w:rsidP="00941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55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A655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hyperlink r:id="rId14" w:history="1">
              <w:r w:rsidR="00941951" w:rsidRPr="0094014C">
                <w:rPr>
                  <w:rFonts w:ascii="Times New Roman" w:eastAsia="Times New Roman" w:hAnsi="Times New Roman" w:cs="Times New Roman"/>
                  <w:lang w:eastAsia="ru-RU"/>
                </w:rPr>
                <w:t xml:space="preserve">. Формула включения-исключения. Взаимно однозначное соответствие  </w:t>
              </w:r>
            </w:hyperlink>
          </w:p>
          <w:p w:rsidR="005B4A1A" w:rsidRPr="00A6556F" w:rsidRDefault="0094014C" w:rsidP="00A65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655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A6556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hyperlink r:id="rId15" w:history="1">
              <w:r w:rsidR="00941951" w:rsidRPr="0094014C">
                <w:rPr>
                  <w:rFonts w:ascii="Times New Roman" w:eastAsia="Times New Roman" w:hAnsi="Times New Roman" w:cs="Times New Roman"/>
                  <w:lang w:eastAsia="ru-RU"/>
                </w:rPr>
                <w:t xml:space="preserve">. Счетные множества  </w:t>
              </w:r>
            </w:hyperlink>
          </w:p>
        </w:tc>
        <w:tc>
          <w:tcPr>
            <w:tcW w:w="992" w:type="dxa"/>
          </w:tcPr>
          <w:p w:rsidR="005B4A1A" w:rsidRPr="0094014C" w:rsidRDefault="005B4A1A" w:rsidP="00EC4D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4A1A" w:rsidRPr="0094014C" w:rsidRDefault="00941951" w:rsidP="00EC4D30">
            <w:pPr>
              <w:rPr>
                <w:rFonts w:ascii="Times New Roman" w:hAnsi="Times New Roman" w:cs="Times New Roman"/>
                <w:b/>
              </w:rPr>
            </w:pPr>
            <w:r w:rsidRPr="0094014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5B4A1A" w:rsidRPr="0094014C" w:rsidRDefault="00391591" w:rsidP="00391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«Изучение класса 8В на диаграмме Эйлера-Венна»</w:t>
            </w:r>
          </w:p>
        </w:tc>
        <w:tc>
          <w:tcPr>
            <w:tcW w:w="1559" w:type="dxa"/>
          </w:tcPr>
          <w:p w:rsidR="005B4A1A" w:rsidRPr="0094014C" w:rsidRDefault="005B4A1A" w:rsidP="00ED6F4E">
            <w:pPr>
              <w:rPr>
                <w:rFonts w:ascii="Times New Roman" w:hAnsi="Times New Roman" w:cs="Times New Roman"/>
                <w:b/>
              </w:rPr>
            </w:pPr>
            <w:r w:rsidRPr="0094014C">
              <w:rPr>
                <w:rFonts w:ascii="Times New Roman" w:hAnsi="Times New Roman" w:cs="Times New Roman"/>
                <w:b/>
              </w:rPr>
              <w:t xml:space="preserve">С </w:t>
            </w:r>
            <w:r w:rsidR="00ED6F4E">
              <w:rPr>
                <w:rFonts w:ascii="Times New Roman" w:hAnsi="Times New Roman" w:cs="Times New Roman"/>
                <w:b/>
              </w:rPr>
              <w:t>9.06</w:t>
            </w:r>
            <w:r w:rsidRPr="0094014C">
              <w:rPr>
                <w:rFonts w:ascii="Times New Roman" w:hAnsi="Times New Roman" w:cs="Times New Roman"/>
                <w:b/>
              </w:rPr>
              <w:t xml:space="preserve"> по </w:t>
            </w:r>
            <w:r w:rsidR="00ED6F4E">
              <w:rPr>
                <w:rFonts w:ascii="Times New Roman" w:hAnsi="Times New Roman" w:cs="Times New Roman"/>
                <w:b/>
              </w:rPr>
              <w:t>24.09</w:t>
            </w:r>
          </w:p>
        </w:tc>
        <w:tc>
          <w:tcPr>
            <w:tcW w:w="2268" w:type="dxa"/>
          </w:tcPr>
          <w:p w:rsidR="005B4A1A" w:rsidRPr="0094014C" w:rsidRDefault="00ED6F4E" w:rsidP="00EC4D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</w:tr>
      <w:tr w:rsidR="005B4A1A" w:rsidRPr="00295EBE" w:rsidTr="00792BC6">
        <w:tc>
          <w:tcPr>
            <w:tcW w:w="3369" w:type="dxa"/>
          </w:tcPr>
          <w:p w:rsidR="00A6556F" w:rsidRPr="00A6556F" w:rsidRDefault="00F55165" w:rsidP="00EC4D30">
            <w:pPr>
              <w:rPr>
                <w:rStyle w:val="dynatree-node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A6556F" w:rsidRPr="00A6556F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Рациональные выражения</w:t>
              </w:r>
            </w:hyperlink>
          </w:p>
          <w:p w:rsidR="00A6556F" w:rsidRPr="00A6556F" w:rsidRDefault="00A6556F" w:rsidP="00A65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</w:t>
            </w:r>
            <w:hyperlink r:id="rId17" w:history="1">
              <w:r>
                <w:rPr>
                  <w:rFonts w:ascii="Times New Roman" w:eastAsia="Times New Roman" w:hAnsi="Times New Roman" w:cs="Times New Roman"/>
                  <w:lang w:eastAsia="ru-RU"/>
                </w:rPr>
                <w:t>Рациональные дроби</w:t>
              </w:r>
            </w:hyperlink>
          </w:p>
          <w:p w:rsidR="00A6556F" w:rsidRPr="00A6556F" w:rsidRDefault="00A6556F" w:rsidP="00A65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20-22</w:t>
            </w:r>
            <w:hyperlink r:id="rId18" w:history="1">
              <w:r w:rsidRPr="00A6556F">
                <w:rPr>
                  <w:rFonts w:ascii="Times New Roman" w:eastAsia="Times New Roman" w:hAnsi="Times New Roman" w:cs="Times New Roman"/>
                  <w:lang w:eastAsia="ru-RU"/>
                </w:rPr>
                <w:t>. Основное свойство рациональной дроби</w:t>
              </w:r>
            </w:hyperlink>
          </w:p>
          <w:p w:rsidR="00A6556F" w:rsidRDefault="00F55165" w:rsidP="00A65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A6556F">
                <w:rPr>
                  <w:rFonts w:ascii="Times New Roman" w:eastAsia="Times New Roman" w:hAnsi="Times New Roman" w:cs="Times New Roman"/>
                  <w:lang w:eastAsia="ru-RU"/>
                </w:rPr>
                <w:t xml:space="preserve">23-26. </w:t>
              </w:r>
              <w:r w:rsidR="00A6556F" w:rsidRPr="00A6556F">
                <w:rPr>
                  <w:rFonts w:ascii="Times New Roman" w:eastAsia="Times New Roman" w:hAnsi="Times New Roman" w:cs="Times New Roman"/>
                  <w:lang w:eastAsia="ru-RU"/>
                </w:rPr>
                <w:t xml:space="preserve">Сложение и вычитание рациональных дробей с одинаковыми знаменателями </w:t>
              </w:r>
            </w:hyperlink>
          </w:p>
          <w:p w:rsidR="00A6556F" w:rsidRPr="00A6556F" w:rsidRDefault="00A6556F" w:rsidP="00A65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27-3</w:t>
            </w:r>
            <w:r w:rsidR="00443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hyperlink r:id="rId20" w:history="1">
              <w:r w:rsidRPr="00A6556F">
                <w:rPr>
                  <w:rFonts w:ascii="Times New Roman" w:eastAsia="Times New Roman" w:hAnsi="Times New Roman" w:cs="Times New Roman"/>
                  <w:lang w:eastAsia="ru-RU"/>
                </w:rPr>
                <w:t xml:space="preserve">. Сложение и вычитание рациональных дробей с разными знаменателями </w:t>
              </w:r>
            </w:hyperlink>
          </w:p>
          <w:p w:rsidR="00A6556F" w:rsidRPr="00A6556F" w:rsidRDefault="00443F2F" w:rsidP="00A65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32-33</w:t>
            </w:r>
            <w:hyperlink r:id="rId21" w:history="1">
              <w:r w:rsidR="00A6556F" w:rsidRPr="00A6556F">
                <w:rPr>
                  <w:rFonts w:ascii="Times New Roman" w:eastAsia="Times New Roman" w:hAnsi="Times New Roman" w:cs="Times New Roman"/>
                  <w:lang w:eastAsia="ru-RU"/>
                </w:rPr>
                <w:t xml:space="preserve">. Умножение и деление рациональных дробей. Возведение рациональной дроби в степень </w:t>
              </w:r>
            </w:hyperlink>
          </w:p>
          <w:p w:rsidR="005B4A1A" w:rsidRPr="00295EBE" w:rsidRDefault="005B4A1A" w:rsidP="00443F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A11EBB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B4A1A" w:rsidRPr="0099232E" w:rsidRDefault="0099232E" w:rsidP="009923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32E">
              <w:rPr>
                <w:rStyle w:val="extended-textshort"/>
                <w:rFonts w:ascii="Times New Roman" w:hAnsi="Times New Roman" w:cs="Times New Roman"/>
                <w:b/>
                <w:bCs/>
              </w:rPr>
              <w:t>Дроби</w:t>
            </w:r>
            <w:r w:rsidRPr="0099232E">
              <w:rPr>
                <w:rStyle w:val="extended-textshort"/>
                <w:rFonts w:ascii="Times New Roman" w:hAnsi="Times New Roman" w:cs="Times New Roman"/>
                <w:b/>
              </w:rPr>
              <w:t xml:space="preserve"> всякие нужны,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</w:rPr>
              <w:t>д</w:t>
            </w:r>
            <w:r w:rsidRPr="0099232E">
              <w:rPr>
                <w:rStyle w:val="extended-textshort"/>
                <w:rFonts w:ascii="Times New Roman" w:hAnsi="Times New Roman" w:cs="Times New Roman"/>
                <w:b/>
                <w:bCs/>
              </w:rPr>
              <w:t>роби</w:t>
            </w:r>
            <w:r w:rsidRPr="0099232E">
              <w:rPr>
                <w:rStyle w:val="extended-textshort"/>
                <w:rFonts w:ascii="Times New Roman" w:hAnsi="Times New Roman" w:cs="Times New Roman"/>
                <w:b/>
              </w:rPr>
              <w:t xml:space="preserve"> всякие важны.</w:t>
            </w:r>
          </w:p>
        </w:tc>
        <w:tc>
          <w:tcPr>
            <w:tcW w:w="1559" w:type="dxa"/>
          </w:tcPr>
          <w:p w:rsidR="005B4A1A" w:rsidRPr="00295EBE" w:rsidRDefault="005B4A1A" w:rsidP="00AD5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09 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2268" w:type="dxa"/>
          </w:tcPr>
          <w:p w:rsidR="005B4A1A" w:rsidRPr="00295EBE" w:rsidRDefault="00AD5A3B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8.11</w:t>
            </w:r>
          </w:p>
        </w:tc>
      </w:tr>
      <w:tr w:rsidR="005B4A1A" w:rsidRPr="00295EBE" w:rsidTr="00792BC6">
        <w:tc>
          <w:tcPr>
            <w:tcW w:w="3369" w:type="dxa"/>
          </w:tcPr>
          <w:p w:rsidR="00443F2F" w:rsidRPr="00A6556F" w:rsidRDefault="00F55165" w:rsidP="00443F2F">
            <w:pPr>
              <w:rPr>
                <w:rStyle w:val="dynatree-node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443F2F" w:rsidRPr="00A6556F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Рациональные выражения</w:t>
              </w:r>
            </w:hyperlink>
          </w:p>
          <w:p w:rsidR="00A11EBB" w:rsidRDefault="00A11EBB" w:rsidP="00443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34-39</w:t>
            </w:r>
            <w:hyperlink r:id="rId23" w:history="1">
              <w:r w:rsidRPr="00A6556F">
                <w:rPr>
                  <w:rFonts w:ascii="Times New Roman" w:eastAsia="Times New Roman" w:hAnsi="Times New Roman" w:cs="Times New Roman"/>
                  <w:lang w:eastAsia="ru-RU"/>
                </w:rPr>
                <w:t>. Тождественные преобразования рациональных выражений</w:t>
              </w:r>
            </w:hyperlink>
          </w:p>
          <w:p w:rsidR="00443F2F" w:rsidRPr="00443F2F" w:rsidRDefault="00443F2F" w:rsidP="00443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40-42</w:t>
            </w:r>
            <w:r w:rsidRPr="0044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443F2F">
                <w:rPr>
                  <w:rFonts w:ascii="Times New Roman" w:eastAsia="Times New Roman" w:hAnsi="Times New Roman" w:cs="Times New Roman"/>
                  <w:lang w:eastAsia="ru-RU"/>
                </w:rPr>
                <w:t xml:space="preserve">. Равносильные уравнения. Уравнение следствие.  </w:t>
              </w:r>
            </w:hyperlink>
          </w:p>
          <w:p w:rsidR="00443F2F" w:rsidRPr="00443F2F" w:rsidRDefault="00443F2F" w:rsidP="00443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43-4</w:t>
            </w:r>
            <w:r w:rsidR="00575B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43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5" w:history="1">
              <w:r w:rsidRPr="00443F2F">
                <w:rPr>
                  <w:rFonts w:ascii="Times New Roman" w:eastAsia="Times New Roman" w:hAnsi="Times New Roman" w:cs="Times New Roman"/>
                  <w:lang w:eastAsia="ru-RU"/>
                </w:rPr>
                <w:t xml:space="preserve">. Рациональные уравнения </w:t>
              </w:r>
            </w:hyperlink>
          </w:p>
          <w:p w:rsidR="00443F2F" w:rsidRPr="00443F2F" w:rsidRDefault="00443F2F" w:rsidP="00443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5B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-4</w:t>
            </w:r>
            <w:r w:rsidR="00575B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hyperlink r:id="rId26" w:history="1">
              <w:r w:rsidRPr="00443F2F">
                <w:rPr>
                  <w:rFonts w:ascii="Times New Roman" w:eastAsia="Times New Roman" w:hAnsi="Times New Roman" w:cs="Times New Roman"/>
                  <w:lang w:eastAsia="ru-RU"/>
                </w:rPr>
                <w:t xml:space="preserve">. Рациональные уравнения с параметрами </w:t>
              </w:r>
            </w:hyperlink>
          </w:p>
          <w:p w:rsidR="005B4A1A" w:rsidRPr="00295EBE" w:rsidRDefault="005B4A1A" w:rsidP="00575B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860DA8" w:rsidP="00443F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B4A1A" w:rsidRPr="00EC4D30" w:rsidRDefault="00EC4D30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D30">
              <w:rPr>
                <w:rFonts w:ascii="Times New Roman" w:hAnsi="Times New Roman" w:cs="Times New Roman"/>
                <w:b/>
                <w:sz w:val="24"/>
                <w:szCs w:val="24"/>
              </w:rPr>
              <w:t>Глядя на мир, нельзя не удивляться.</w:t>
            </w:r>
          </w:p>
        </w:tc>
        <w:tc>
          <w:tcPr>
            <w:tcW w:w="1559" w:type="dxa"/>
          </w:tcPr>
          <w:p w:rsidR="005B4A1A" w:rsidRPr="00295EBE" w:rsidRDefault="005B4A1A" w:rsidP="00B714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B71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2268" w:type="dxa"/>
          </w:tcPr>
          <w:p w:rsidR="005B4A1A" w:rsidRPr="00295EBE" w:rsidRDefault="00B714A2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18.11</w:t>
            </w:r>
          </w:p>
        </w:tc>
      </w:tr>
      <w:tr w:rsidR="00B714A2" w:rsidRPr="00295EBE" w:rsidTr="00792BC6">
        <w:tc>
          <w:tcPr>
            <w:tcW w:w="3369" w:type="dxa"/>
          </w:tcPr>
          <w:p w:rsidR="00B714A2" w:rsidRPr="00A6556F" w:rsidRDefault="00F55165" w:rsidP="00A11EBB">
            <w:pPr>
              <w:rPr>
                <w:rStyle w:val="dynatree-node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B714A2" w:rsidRPr="00A6556F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Рациональные выражения</w:t>
              </w:r>
            </w:hyperlink>
          </w:p>
          <w:p w:rsidR="00B714A2" w:rsidRPr="00443F2F" w:rsidRDefault="00B714A2" w:rsidP="00A11E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49-51</w:t>
            </w:r>
            <w:r w:rsidRPr="00443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8" w:history="1">
              <w:r w:rsidRPr="00443F2F">
                <w:rPr>
                  <w:rFonts w:ascii="Times New Roman" w:eastAsia="Times New Roman" w:hAnsi="Times New Roman" w:cs="Times New Roman"/>
                  <w:lang w:eastAsia="ru-RU"/>
                </w:rPr>
                <w:t xml:space="preserve">. Степень с целым отрицательным показателем </w:t>
              </w:r>
            </w:hyperlink>
          </w:p>
          <w:p w:rsidR="00B714A2" w:rsidRPr="00443F2F" w:rsidRDefault="00B714A2" w:rsidP="00A11E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52-55</w:t>
            </w:r>
            <w:hyperlink r:id="rId29" w:history="1">
              <w:r w:rsidRPr="00443F2F">
                <w:rPr>
                  <w:rFonts w:ascii="Times New Roman" w:eastAsia="Times New Roman" w:hAnsi="Times New Roman" w:cs="Times New Roman"/>
                  <w:lang w:eastAsia="ru-RU"/>
                </w:rPr>
                <w:t xml:space="preserve">. Свойства степени с целым показателем </w:t>
              </w:r>
            </w:hyperlink>
          </w:p>
          <w:p w:rsidR="00B714A2" w:rsidRDefault="00B714A2" w:rsidP="00A11EBB">
            <w:r>
              <w:rPr>
                <w:rFonts w:ascii="Times New Roman" w:eastAsia="Times New Roman" w:hAnsi="Times New Roman" w:cs="Times New Roman"/>
                <w:lang w:eastAsia="ru-RU"/>
              </w:rPr>
              <w:t>56-59</w:t>
            </w:r>
            <w:r w:rsidRPr="00443F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0" w:history="1">
              <w:r w:rsidRPr="00443F2F">
                <w:rPr>
                  <w:rFonts w:ascii="Times New Roman" w:eastAsia="Times New Roman" w:hAnsi="Times New Roman" w:cs="Times New Roman"/>
                  <w:lang w:eastAsia="ru-RU"/>
                </w:rPr>
                <w:t xml:space="preserve">. Функция у = к/х, ее свойства и график </w:t>
              </w:r>
            </w:hyperlink>
          </w:p>
        </w:tc>
        <w:tc>
          <w:tcPr>
            <w:tcW w:w="992" w:type="dxa"/>
          </w:tcPr>
          <w:p w:rsidR="00B714A2" w:rsidRPr="00295EBE" w:rsidRDefault="00B714A2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714A2" w:rsidRDefault="00B714A2" w:rsidP="00443F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714A2" w:rsidRPr="00EC4D30" w:rsidRDefault="00B714A2" w:rsidP="00EC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городу «Степень»</w:t>
            </w:r>
          </w:p>
        </w:tc>
        <w:tc>
          <w:tcPr>
            <w:tcW w:w="1559" w:type="dxa"/>
          </w:tcPr>
          <w:p w:rsidR="00B714A2" w:rsidRPr="00295EBE" w:rsidRDefault="00B714A2" w:rsidP="00B714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2268" w:type="dxa"/>
          </w:tcPr>
          <w:p w:rsidR="00B714A2" w:rsidRDefault="00B714A2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3.12</w:t>
            </w:r>
          </w:p>
        </w:tc>
      </w:tr>
      <w:tr w:rsidR="005B4A1A" w:rsidRPr="00295EBE" w:rsidTr="00792BC6">
        <w:tc>
          <w:tcPr>
            <w:tcW w:w="3369" w:type="dxa"/>
          </w:tcPr>
          <w:p w:rsidR="00801C68" w:rsidRDefault="00F55165" w:rsidP="0080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575B1D" w:rsidRPr="00575B1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Основы теории делимости </w:t>
              </w:r>
            </w:hyperlink>
            <w:hyperlink r:id="rId32" w:history="1">
              <w:r w:rsidR="00575B1D" w:rsidRPr="00575B1D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801C68">
                <w:rPr>
                  <w:rFonts w:ascii="Times New Roman" w:eastAsia="Times New Roman" w:hAnsi="Times New Roman" w:cs="Times New Roman"/>
                  <w:lang w:eastAsia="ru-RU"/>
                </w:rPr>
                <w:t xml:space="preserve">60-63. </w:t>
              </w:r>
              <w:r w:rsidR="00575B1D" w:rsidRPr="00575B1D">
                <w:rPr>
                  <w:rFonts w:ascii="Times New Roman" w:eastAsia="Times New Roman" w:hAnsi="Times New Roman" w:cs="Times New Roman"/>
                  <w:lang w:eastAsia="ru-RU"/>
                </w:rPr>
                <w:t xml:space="preserve">Делимость нацело и её свойства </w:t>
              </w:r>
            </w:hyperlink>
          </w:p>
          <w:p w:rsidR="00801C68" w:rsidRDefault="00F55165" w:rsidP="00801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801C68">
                <w:rPr>
                  <w:rFonts w:ascii="Times New Roman" w:eastAsia="Times New Roman" w:hAnsi="Times New Roman" w:cs="Times New Roman"/>
                  <w:lang w:eastAsia="ru-RU"/>
                </w:rPr>
                <w:t>64-68</w:t>
              </w:r>
              <w:r w:rsidR="00575B1D" w:rsidRPr="00575B1D">
                <w:rPr>
                  <w:rFonts w:ascii="Times New Roman" w:eastAsia="Times New Roman" w:hAnsi="Times New Roman" w:cs="Times New Roman"/>
                  <w:lang w:eastAsia="ru-RU"/>
                </w:rPr>
                <w:t xml:space="preserve">. Деление с остатком. Сравнения по модулю и их свойства </w:t>
              </w:r>
            </w:hyperlink>
          </w:p>
          <w:p w:rsidR="00632609" w:rsidRDefault="00F55165" w:rsidP="00632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801C68">
                <w:rPr>
                  <w:rFonts w:ascii="Times New Roman" w:eastAsia="Times New Roman" w:hAnsi="Times New Roman" w:cs="Times New Roman"/>
                  <w:lang w:eastAsia="ru-RU"/>
                </w:rPr>
                <w:t>69-</w:t>
              </w:r>
              <w:r w:rsidR="00632609">
                <w:rPr>
                  <w:rFonts w:ascii="Times New Roman" w:eastAsia="Times New Roman" w:hAnsi="Times New Roman" w:cs="Times New Roman"/>
                  <w:lang w:eastAsia="ru-RU"/>
                </w:rPr>
                <w:t>71</w:t>
              </w:r>
              <w:r w:rsidR="00575B1D" w:rsidRPr="00575B1D">
                <w:rPr>
                  <w:rFonts w:ascii="Times New Roman" w:eastAsia="Times New Roman" w:hAnsi="Times New Roman" w:cs="Times New Roman"/>
                  <w:lang w:eastAsia="ru-RU"/>
                </w:rPr>
                <w:t xml:space="preserve">. Наибольший общий делитель и наименьшее общее кратное двух натуральных чисел. Взаимно простые числа </w:t>
              </w:r>
            </w:hyperlink>
          </w:p>
          <w:p w:rsidR="00632609" w:rsidRDefault="00F55165" w:rsidP="00632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632609">
                <w:rPr>
                  <w:rFonts w:ascii="Times New Roman" w:eastAsia="Times New Roman" w:hAnsi="Times New Roman" w:cs="Times New Roman"/>
                  <w:lang w:eastAsia="ru-RU"/>
                </w:rPr>
                <w:t>72-75</w:t>
              </w:r>
              <w:r w:rsidR="00575B1D" w:rsidRPr="00575B1D">
                <w:rPr>
                  <w:rFonts w:ascii="Times New Roman" w:eastAsia="Times New Roman" w:hAnsi="Times New Roman" w:cs="Times New Roman"/>
                  <w:lang w:eastAsia="ru-RU"/>
                </w:rPr>
                <w:t xml:space="preserve">. Признаки делимости </w:t>
              </w:r>
            </w:hyperlink>
          </w:p>
          <w:p w:rsidR="005B4A1A" w:rsidRPr="00FC7D20" w:rsidRDefault="00F55165" w:rsidP="00EC4D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632609">
                <w:rPr>
                  <w:rFonts w:ascii="Times New Roman" w:eastAsia="Times New Roman" w:hAnsi="Times New Roman" w:cs="Times New Roman"/>
                  <w:lang w:eastAsia="ru-RU"/>
                </w:rPr>
                <w:t>76-79</w:t>
              </w:r>
              <w:r w:rsidR="00575B1D" w:rsidRPr="00575B1D">
                <w:rPr>
                  <w:rFonts w:ascii="Times New Roman" w:eastAsia="Times New Roman" w:hAnsi="Times New Roman" w:cs="Times New Roman"/>
                  <w:lang w:eastAsia="ru-RU"/>
                </w:rPr>
                <w:t>. Простые и составные числа</w:t>
              </w:r>
            </w:hyperlink>
          </w:p>
        </w:tc>
        <w:tc>
          <w:tcPr>
            <w:tcW w:w="992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575B1D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B4A1A" w:rsidRDefault="00D94020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«Мы делили апельсин»</w:t>
            </w:r>
          </w:p>
          <w:p w:rsidR="005B4A1A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6326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B71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0A43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B71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0A43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A1A" w:rsidRPr="00295EBE" w:rsidRDefault="00B714A2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0A43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4A1A" w:rsidRPr="00295EBE" w:rsidTr="00792BC6">
        <w:tc>
          <w:tcPr>
            <w:tcW w:w="3369" w:type="dxa"/>
          </w:tcPr>
          <w:p w:rsidR="00FC7D20" w:rsidRDefault="00F55165" w:rsidP="00FC7D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" w:history="1">
              <w:r w:rsidR="00FC7D20" w:rsidRPr="00FC7D2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Неравенства </w:t>
              </w:r>
            </w:hyperlink>
          </w:p>
          <w:p w:rsidR="00FC7D20" w:rsidRDefault="00F55165" w:rsidP="00FC7D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FC7D20">
                <w:rPr>
                  <w:rFonts w:ascii="Times New Roman" w:eastAsia="Times New Roman" w:hAnsi="Times New Roman" w:cs="Times New Roman"/>
                  <w:lang w:eastAsia="ru-RU"/>
                </w:rPr>
                <w:t>80-82.</w:t>
              </w:r>
              <w:r w:rsidR="00FC7D20" w:rsidRPr="00FC7D20">
                <w:rPr>
                  <w:rFonts w:ascii="Times New Roman" w:eastAsia="Times New Roman" w:hAnsi="Times New Roman" w:cs="Times New Roman"/>
                  <w:lang w:eastAsia="ru-RU"/>
                </w:rPr>
                <w:t xml:space="preserve">Числовые неравенства и их свойства </w:t>
              </w:r>
            </w:hyperlink>
          </w:p>
          <w:p w:rsidR="00FC7D20" w:rsidRDefault="00F55165" w:rsidP="00FC7D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/>
            <w:hyperlink r:id="rId40" w:history="1">
              <w:r w:rsidR="00FC7D20">
                <w:rPr>
                  <w:rFonts w:ascii="Times New Roman" w:eastAsia="Times New Roman" w:hAnsi="Times New Roman" w:cs="Times New Roman"/>
                  <w:lang w:eastAsia="ru-RU"/>
                </w:rPr>
                <w:t>83-85</w:t>
              </w:r>
              <w:r w:rsidR="00FC7D20" w:rsidRPr="00FC7D20">
                <w:rPr>
                  <w:rFonts w:ascii="Times New Roman" w:eastAsia="Times New Roman" w:hAnsi="Times New Roman" w:cs="Times New Roman"/>
                  <w:lang w:eastAsia="ru-RU"/>
                </w:rPr>
                <w:t xml:space="preserve">. Сложение и умножение числовых неравенств. Оценивание значения выражения </w:t>
              </w:r>
            </w:hyperlink>
            <w:hyperlink r:id="rId41" w:history="1">
              <w:r w:rsidR="00FC7D20">
                <w:rPr>
                  <w:rFonts w:ascii="Times New Roman" w:eastAsia="Times New Roman" w:hAnsi="Times New Roman" w:cs="Times New Roman"/>
                  <w:lang w:eastAsia="ru-RU"/>
                </w:rPr>
                <w:t>86-90</w:t>
              </w:r>
              <w:r w:rsidR="00FC7D20" w:rsidRPr="00FC7D20">
                <w:rPr>
                  <w:rFonts w:ascii="Times New Roman" w:eastAsia="Times New Roman" w:hAnsi="Times New Roman" w:cs="Times New Roman"/>
                  <w:lang w:eastAsia="ru-RU"/>
                </w:rPr>
                <w:t xml:space="preserve">. Неравенства с одной переменной. Числовые промежутки </w:t>
              </w:r>
            </w:hyperlink>
          </w:p>
          <w:p w:rsidR="00FC7D20" w:rsidRDefault="00F55165" w:rsidP="00FC7D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FC7D20">
                <w:rPr>
                  <w:rFonts w:ascii="Times New Roman" w:eastAsia="Times New Roman" w:hAnsi="Times New Roman" w:cs="Times New Roman"/>
                  <w:lang w:eastAsia="ru-RU"/>
                </w:rPr>
                <w:t>91-94</w:t>
              </w:r>
              <w:r w:rsidR="00FC7D20" w:rsidRPr="00FC7D20">
                <w:rPr>
                  <w:rFonts w:ascii="Times New Roman" w:eastAsia="Times New Roman" w:hAnsi="Times New Roman" w:cs="Times New Roman"/>
                  <w:lang w:eastAsia="ru-RU"/>
                </w:rPr>
                <w:t xml:space="preserve">. Системы и совокупности линейных неравенств с одной переменной </w:t>
              </w:r>
            </w:hyperlink>
          </w:p>
          <w:p w:rsidR="005B4A1A" w:rsidRPr="00FC7D20" w:rsidRDefault="005B4A1A" w:rsidP="00FC7D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4A1A" w:rsidRPr="00295EBE" w:rsidRDefault="005B4A1A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8D1917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B4A1A" w:rsidRPr="00295EBE" w:rsidRDefault="009E3C5E" w:rsidP="009E3C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страну неравенств</w:t>
            </w:r>
          </w:p>
        </w:tc>
        <w:tc>
          <w:tcPr>
            <w:tcW w:w="1559" w:type="dxa"/>
          </w:tcPr>
          <w:p w:rsidR="005B4A1A" w:rsidRPr="00295EBE" w:rsidRDefault="005B4A1A" w:rsidP="00BC39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 w:rsidR="000A43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BC3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2268" w:type="dxa"/>
          </w:tcPr>
          <w:p w:rsidR="005B4A1A" w:rsidRPr="00295EBE" w:rsidRDefault="00BC390E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31.01</w:t>
            </w:r>
          </w:p>
        </w:tc>
      </w:tr>
      <w:tr w:rsidR="00467AD5" w:rsidRPr="00295EBE" w:rsidTr="00792BC6">
        <w:tc>
          <w:tcPr>
            <w:tcW w:w="3369" w:type="dxa"/>
          </w:tcPr>
          <w:p w:rsidR="00467AD5" w:rsidRDefault="00467AD5" w:rsidP="00930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CBB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93030E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"https://nschool.tgl.net.ru/asp/Curriculum/Planner.asp" </w:instrText>
            </w:r>
            <w:r w:rsidRPr="00BA0CBB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E46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Квадратные корни. </w:t>
            </w:r>
          </w:p>
          <w:p w:rsidR="00467AD5" w:rsidRDefault="00467AD5" w:rsidP="009303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C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Действительные числа </w:t>
            </w:r>
            <w:r w:rsidRPr="00BA0CBB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  <w:p w:rsidR="008D1917" w:rsidRPr="00BA0CBB" w:rsidRDefault="00F55165" w:rsidP="009303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43" w:history="1">
              <w:r w:rsidR="008D1917">
                <w:rPr>
                  <w:rFonts w:ascii="Times New Roman" w:eastAsia="Times New Roman" w:hAnsi="Times New Roman" w:cs="Times New Roman"/>
                  <w:lang w:eastAsia="ru-RU"/>
                </w:rPr>
                <w:t>95-99</w:t>
              </w:r>
              <w:r w:rsidR="008D1917" w:rsidRPr="00FC7D20">
                <w:rPr>
                  <w:rFonts w:ascii="Times New Roman" w:eastAsia="Times New Roman" w:hAnsi="Times New Roman" w:cs="Times New Roman"/>
                  <w:lang w:eastAsia="ru-RU"/>
                </w:rPr>
                <w:t xml:space="preserve">. Уравнения и неравенства, содержащие знак модуля </w:t>
              </w:r>
            </w:hyperlink>
          </w:p>
          <w:p w:rsidR="00467AD5" w:rsidRDefault="00F55165" w:rsidP="00E46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467AD5">
                <w:rPr>
                  <w:rFonts w:ascii="Times New Roman" w:eastAsia="Times New Roman" w:hAnsi="Times New Roman" w:cs="Times New Roman"/>
                  <w:lang w:eastAsia="ru-RU"/>
                </w:rPr>
                <w:t>101-103</w:t>
              </w:r>
              <w:r w:rsidR="00467AD5" w:rsidRPr="0093030E">
                <w:rPr>
                  <w:rFonts w:ascii="Times New Roman" w:eastAsia="Times New Roman" w:hAnsi="Times New Roman" w:cs="Times New Roman"/>
                  <w:lang w:eastAsia="ru-RU"/>
                </w:rPr>
                <w:t xml:space="preserve">. Функция у=х^2 и её график </w:t>
              </w:r>
            </w:hyperlink>
          </w:p>
          <w:p w:rsidR="00467AD5" w:rsidRDefault="00F55165" w:rsidP="00E46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467AD5">
                <w:rPr>
                  <w:rFonts w:ascii="Times New Roman" w:eastAsia="Times New Roman" w:hAnsi="Times New Roman" w:cs="Times New Roman"/>
                  <w:lang w:eastAsia="ru-RU"/>
                </w:rPr>
                <w:t>104-106</w:t>
              </w:r>
              <w:r w:rsidR="00467AD5" w:rsidRPr="0093030E">
                <w:rPr>
                  <w:rFonts w:ascii="Times New Roman" w:eastAsia="Times New Roman" w:hAnsi="Times New Roman" w:cs="Times New Roman"/>
                  <w:lang w:eastAsia="ru-RU"/>
                </w:rPr>
                <w:t xml:space="preserve">. Квадратные корни. Арифметический квадратный корень </w:t>
              </w:r>
            </w:hyperlink>
          </w:p>
          <w:p w:rsidR="00467AD5" w:rsidRPr="0093030E" w:rsidRDefault="00F55165" w:rsidP="00E46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467AD5">
                <w:rPr>
                  <w:rFonts w:ascii="Times New Roman" w:eastAsia="Times New Roman" w:hAnsi="Times New Roman" w:cs="Times New Roman"/>
                  <w:lang w:eastAsia="ru-RU"/>
                </w:rPr>
                <w:t>107-109</w:t>
              </w:r>
              <w:r w:rsidR="00467AD5" w:rsidRPr="0093030E">
                <w:rPr>
                  <w:rFonts w:ascii="Times New Roman" w:eastAsia="Times New Roman" w:hAnsi="Times New Roman" w:cs="Times New Roman"/>
                  <w:lang w:eastAsia="ru-RU"/>
                </w:rPr>
                <w:t xml:space="preserve">. Множество действительных чисел </w:t>
              </w:r>
            </w:hyperlink>
          </w:p>
          <w:p w:rsidR="00467AD5" w:rsidRPr="0093030E" w:rsidRDefault="00467AD5" w:rsidP="00EC4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D5" w:rsidRPr="00295EBE" w:rsidRDefault="008D1917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67AD5" w:rsidRPr="00295EBE" w:rsidRDefault="0008297E" w:rsidP="000829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«Мы едем –едем-едем в квадратные края»</w:t>
            </w:r>
          </w:p>
        </w:tc>
        <w:tc>
          <w:tcPr>
            <w:tcW w:w="1559" w:type="dxa"/>
          </w:tcPr>
          <w:p w:rsidR="00467AD5" w:rsidRPr="00295EBE" w:rsidRDefault="00467AD5" w:rsidP="00BC39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 w:rsidR="00BC3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2268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21.02</w:t>
            </w:r>
          </w:p>
        </w:tc>
      </w:tr>
      <w:tr w:rsidR="00467AD5" w:rsidRPr="00295EBE" w:rsidTr="00792BC6">
        <w:tc>
          <w:tcPr>
            <w:tcW w:w="3369" w:type="dxa"/>
          </w:tcPr>
          <w:p w:rsidR="00BA0CBB" w:rsidRDefault="00BA0CBB" w:rsidP="00BA0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CBB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93030E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"https://nschool.tgl.net.ru/asp/Curriculum/Planner.asp" </w:instrText>
            </w:r>
            <w:r w:rsidRPr="00BA0CBB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E46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Квадратные корни. </w:t>
            </w:r>
          </w:p>
          <w:p w:rsidR="00BA0CBB" w:rsidRPr="00BA0CBB" w:rsidRDefault="00BA0CBB" w:rsidP="00BA0C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C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Действительные числа </w:t>
            </w:r>
            <w:r w:rsidRPr="00BA0CBB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  <w:p w:rsidR="00467AD5" w:rsidRDefault="00467AD5" w:rsidP="00E46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110-114. </w:t>
            </w:r>
            <w:hyperlink r:id="rId47" w:history="1">
              <w:r w:rsidRPr="00E46AA6">
                <w:rPr>
                  <w:rFonts w:ascii="Times New Roman" w:eastAsia="Times New Roman" w:hAnsi="Times New Roman" w:cs="Times New Roman"/>
                  <w:lang w:eastAsia="ru-RU"/>
                </w:rPr>
                <w:t xml:space="preserve">Свойства арифметического квадратного корня </w:t>
              </w:r>
            </w:hyperlink>
          </w:p>
          <w:p w:rsidR="00467AD5" w:rsidRPr="00E46AA6" w:rsidRDefault="00467AD5" w:rsidP="00E46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115-121</w:t>
            </w:r>
            <w:hyperlink r:id="rId48" w:history="1">
              <w:r w:rsidRPr="00E46AA6">
                <w:rPr>
                  <w:rFonts w:ascii="Times New Roman" w:eastAsia="Times New Roman" w:hAnsi="Times New Roman" w:cs="Times New Roman"/>
                  <w:lang w:eastAsia="ru-RU"/>
                </w:rPr>
                <w:t xml:space="preserve">. Тождественные преобразования выражений, содержащих арифметические квадратные корни. </w:t>
              </w:r>
            </w:hyperlink>
          </w:p>
          <w:p w:rsidR="00467AD5" w:rsidRPr="00E46AA6" w:rsidRDefault="00F55165" w:rsidP="00E46A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467AD5">
                <w:rPr>
                  <w:rFonts w:ascii="Times New Roman" w:eastAsia="Times New Roman" w:hAnsi="Times New Roman" w:cs="Times New Roman"/>
                  <w:lang w:eastAsia="ru-RU"/>
                </w:rPr>
                <w:t xml:space="preserve">122-126. </w:t>
              </w:r>
              <w:r w:rsidR="00467AD5" w:rsidRPr="00E46AA6">
                <w:rPr>
                  <w:rFonts w:ascii="Times New Roman" w:eastAsia="Times New Roman" w:hAnsi="Times New Roman" w:cs="Times New Roman"/>
                  <w:lang w:eastAsia="ru-RU"/>
                </w:rPr>
                <w:t xml:space="preserve">Функция у = √х и её график </w:t>
              </w:r>
            </w:hyperlink>
          </w:p>
        </w:tc>
        <w:tc>
          <w:tcPr>
            <w:tcW w:w="992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67AD5" w:rsidRPr="00295EBE" w:rsidRDefault="00DF1393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46F2">
              <w:rPr>
                <w:rFonts w:ascii="Times New Roman" w:hAnsi="Times New Roman" w:cs="Times New Roman"/>
                <w:b/>
                <w:sz w:val="24"/>
                <w:szCs w:val="24"/>
              </w:rPr>
              <w:t>В творческой мастерской “Его величество корень”</w:t>
            </w:r>
          </w:p>
        </w:tc>
        <w:tc>
          <w:tcPr>
            <w:tcW w:w="1559" w:type="dxa"/>
          </w:tcPr>
          <w:p w:rsidR="00467AD5" w:rsidRPr="00295EBE" w:rsidRDefault="00467AD5" w:rsidP="00B31C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21.02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B31C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:rsidR="00467AD5" w:rsidRPr="00295EBE" w:rsidRDefault="00B31C0E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17.03</w:t>
            </w:r>
          </w:p>
        </w:tc>
      </w:tr>
      <w:tr w:rsidR="00467AD5" w:rsidRPr="00295EBE" w:rsidTr="00792BC6">
        <w:tc>
          <w:tcPr>
            <w:tcW w:w="3369" w:type="dxa"/>
          </w:tcPr>
          <w:p w:rsidR="00467AD5" w:rsidRPr="00A63008" w:rsidRDefault="00F55165" w:rsidP="00E46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0" w:history="1">
              <w:r w:rsidR="00467AD5" w:rsidRPr="00A6300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Квадратные уравнения</w:t>
              </w:r>
            </w:hyperlink>
          </w:p>
          <w:p w:rsidR="00467AD5" w:rsidRDefault="00F55165" w:rsidP="00A63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="00467AD5">
                <w:rPr>
                  <w:rFonts w:ascii="Times New Roman" w:eastAsia="Times New Roman" w:hAnsi="Times New Roman" w:cs="Times New Roman"/>
                  <w:lang w:eastAsia="ru-RU"/>
                </w:rPr>
                <w:t>127-131</w:t>
              </w:r>
              <w:r w:rsidR="00467AD5" w:rsidRPr="00E46AA6">
                <w:rPr>
                  <w:rFonts w:ascii="Times New Roman" w:eastAsia="Times New Roman" w:hAnsi="Times New Roman" w:cs="Times New Roman"/>
                  <w:lang w:eastAsia="ru-RU"/>
                </w:rPr>
                <w:t>. Квадратные уравнения</w:t>
              </w:r>
            </w:hyperlink>
            <w:r w:rsidR="00467AD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hyperlink r:id="rId52" w:history="1">
              <w:r w:rsidR="00467AD5" w:rsidRPr="00E46AA6">
                <w:rPr>
                  <w:rFonts w:ascii="Times New Roman" w:eastAsia="Times New Roman" w:hAnsi="Times New Roman" w:cs="Times New Roman"/>
                  <w:lang w:eastAsia="ru-RU"/>
                </w:rPr>
                <w:t xml:space="preserve">Решение неполных квадратных уравнений </w:t>
              </w:r>
            </w:hyperlink>
          </w:p>
          <w:p w:rsidR="00467AD5" w:rsidRDefault="00F55165" w:rsidP="00A63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467AD5">
                <w:rPr>
                  <w:rFonts w:ascii="Times New Roman" w:eastAsia="Times New Roman" w:hAnsi="Times New Roman" w:cs="Times New Roman"/>
                  <w:lang w:eastAsia="ru-RU"/>
                </w:rPr>
                <w:t xml:space="preserve">132-135. </w:t>
              </w:r>
              <w:r w:rsidR="00467AD5" w:rsidRPr="00E46AA6">
                <w:rPr>
                  <w:rFonts w:ascii="Times New Roman" w:eastAsia="Times New Roman" w:hAnsi="Times New Roman" w:cs="Times New Roman"/>
                  <w:lang w:eastAsia="ru-RU"/>
                </w:rPr>
                <w:t xml:space="preserve">Формула корней квадратного уравнения </w:t>
              </w:r>
            </w:hyperlink>
          </w:p>
          <w:p w:rsidR="00467AD5" w:rsidRPr="00A63008" w:rsidRDefault="00F55165" w:rsidP="00A63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="00467AD5">
                <w:rPr>
                  <w:rFonts w:ascii="Times New Roman" w:eastAsia="Times New Roman" w:hAnsi="Times New Roman" w:cs="Times New Roman"/>
                  <w:lang w:eastAsia="ru-RU"/>
                </w:rPr>
                <w:t>136-140.</w:t>
              </w:r>
              <w:r w:rsidR="00467AD5" w:rsidRPr="00E46AA6">
                <w:rPr>
                  <w:rFonts w:ascii="Times New Roman" w:eastAsia="Times New Roman" w:hAnsi="Times New Roman" w:cs="Times New Roman"/>
                  <w:lang w:eastAsia="ru-RU"/>
                </w:rPr>
                <w:t xml:space="preserve"> Теорема Виета </w:t>
              </w:r>
            </w:hyperlink>
          </w:p>
        </w:tc>
        <w:tc>
          <w:tcPr>
            <w:tcW w:w="992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67AD5" w:rsidRPr="00295EBE" w:rsidRDefault="00104BBC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332"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 xml:space="preserve">«Путешествие по математическому океану в </w:t>
            </w:r>
            <w:r w:rsidRPr="00503332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страну</w:t>
            </w:r>
            <w:r w:rsidRPr="00503332"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 xml:space="preserve"> решения </w:t>
            </w:r>
            <w:r w:rsidRPr="00503332"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уравнений</w:t>
            </w:r>
            <w:r w:rsidRPr="00503332"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67AD5" w:rsidRPr="00295EBE" w:rsidRDefault="00467AD5" w:rsidP="007C15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Со </w:t>
            </w:r>
            <w:r w:rsidR="007C1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17.03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7C1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467AD5" w:rsidRPr="00295EBE" w:rsidRDefault="007C1511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16.04</w:t>
            </w:r>
          </w:p>
        </w:tc>
      </w:tr>
      <w:tr w:rsidR="00467AD5" w:rsidRPr="00295EBE" w:rsidTr="00792BC6">
        <w:tc>
          <w:tcPr>
            <w:tcW w:w="3369" w:type="dxa"/>
          </w:tcPr>
          <w:p w:rsidR="00467AD5" w:rsidRDefault="00F55165" w:rsidP="00A63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history="1">
              <w:r w:rsidR="00467AD5" w:rsidRPr="00A63008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Квадратные уравнения</w:t>
              </w:r>
            </w:hyperlink>
            <w:r w:rsidR="00467AD5" w:rsidRPr="00A6300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67AD5" w:rsidRPr="00A63008" w:rsidRDefault="00467AD5" w:rsidP="00A63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136-138. </w:t>
            </w:r>
            <w:hyperlink r:id="rId56" w:history="1">
              <w:r w:rsidRPr="00A63008">
                <w:rPr>
                  <w:rFonts w:ascii="Times New Roman" w:eastAsia="Times New Roman" w:hAnsi="Times New Roman" w:cs="Times New Roman"/>
                  <w:lang w:eastAsia="ru-RU"/>
                </w:rPr>
                <w:t xml:space="preserve">Квадратный трехчлен </w:t>
              </w:r>
            </w:hyperlink>
          </w:p>
          <w:p w:rsidR="00467AD5" w:rsidRDefault="00F55165" w:rsidP="00A63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history="1">
              <w:r w:rsidR="00467AD5">
                <w:rPr>
                  <w:rFonts w:ascii="Times New Roman" w:eastAsia="Times New Roman" w:hAnsi="Times New Roman" w:cs="Times New Roman"/>
                  <w:lang w:eastAsia="ru-RU"/>
                </w:rPr>
                <w:t>139-143</w:t>
              </w:r>
              <w:r w:rsidR="00467AD5" w:rsidRPr="00A63008">
                <w:rPr>
                  <w:rFonts w:ascii="Times New Roman" w:eastAsia="Times New Roman" w:hAnsi="Times New Roman" w:cs="Times New Roman"/>
                  <w:lang w:eastAsia="ru-RU"/>
                </w:rPr>
                <w:t xml:space="preserve">. Решение уравнений, приводимых к квадратным уравнениям </w:t>
              </w:r>
            </w:hyperlink>
          </w:p>
          <w:p w:rsidR="00104BBC" w:rsidRPr="00A63008" w:rsidRDefault="00F55165" w:rsidP="00104BBC">
            <w:pPr>
              <w:rPr>
                <w:rFonts w:ascii="Times New Roman" w:hAnsi="Times New Roman" w:cs="Times New Roman"/>
                <w:b/>
              </w:rPr>
            </w:pPr>
            <w:hyperlink r:id="rId58" w:history="1">
              <w:r w:rsidR="00467AD5">
                <w:rPr>
                  <w:rFonts w:ascii="Times New Roman" w:eastAsia="Times New Roman" w:hAnsi="Times New Roman" w:cs="Times New Roman"/>
                  <w:lang w:eastAsia="ru-RU"/>
                </w:rPr>
                <w:t>144-150</w:t>
              </w:r>
              <w:r w:rsidR="00467AD5" w:rsidRPr="00A63008">
                <w:rPr>
                  <w:rFonts w:ascii="Times New Roman" w:eastAsia="Times New Roman" w:hAnsi="Times New Roman" w:cs="Times New Roman"/>
                  <w:lang w:eastAsia="ru-RU"/>
                </w:rPr>
                <w:t xml:space="preserve">. Решение уравнений методом замены переменной </w:t>
              </w:r>
            </w:hyperlink>
            <w:r w:rsidR="00467AD5" w:rsidRPr="00A6300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67AD5" w:rsidRPr="00A63008" w:rsidRDefault="00467AD5" w:rsidP="007C15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D5" w:rsidRPr="00295EBE" w:rsidRDefault="00104BBC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67AD5" w:rsidRPr="00295EBE" w:rsidRDefault="00577786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hyperlink r:id="rId59" w:history="1"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л</w:t>
              </w:r>
              <w:r w:rsidRPr="00C9190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аборатори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ю </w:t>
              </w:r>
              <w:r w:rsidRPr="00C9190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исследований</w:t>
              </w:r>
            </w:hyperlink>
          </w:p>
        </w:tc>
        <w:tc>
          <w:tcPr>
            <w:tcW w:w="1559" w:type="dxa"/>
          </w:tcPr>
          <w:p w:rsidR="00467AD5" w:rsidRPr="00295EBE" w:rsidRDefault="00467AD5" w:rsidP="00BC39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 w:rsidR="007C1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16.04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BC3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2268" w:type="dxa"/>
          </w:tcPr>
          <w:p w:rsidR="00467AD5" w:rsidRPr="00295EBE" w:rsidRDefault="00BC390E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104BBC" w:rsidRPr="00295EBE" w:rsidTr="00792BC6">
        <w:tc>
          <w:tcPr>
            <w:tcW w:w="3369" w:type="dxa"/>
          </w:tcPr>
          <w:p w:rsidR="00104BBC" w:rsidRDefault="00F55165" w:rsidP="00104B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history="1">
              <w:r w:rsidR="00104BBC" w:rsidRPr="00A63008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Квадратные уравнения</w:t>
              </w:r>
            </w:hyperlink>
            <w:r w:rsidR="00104BBC" w:rsidRPr="00A6300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04BBC" w:rsidRPr="00A63008" w:rsidRDefault="00F55165" w:rsidP="00104B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history="1">
              <w:r w:rsidR="00104BBC">
                <w:rPr>
                  <w:rFonts w:ascii="Times New Roman" w:eastAsia="Times New Roman" w:hAnsi="Times New Roman" w:cs="Times New Roman"/>
                  <w:lang w:eastAsia="ru-RU"/>
                </w:rPr>
                <w:t xml:space="preserve">151-156. </w:t>
              </w:r>
              <w:r w:rsidR="00104BBC" w:rsidRPr="00A63008">
                <w:rPr>
                  <w:rFonts w:ascii="Times New Roman" w:eastAsia="Times New Roman" w:hAnsi="Times New Roman" w:cs="Times New Roman"/>
                  <w:lang w:eastAsia="ru-RU"/>
                </w:rPr>
                <w:t>Рациональные уравнения как математические модели реальных ситуаций</w:t>
              </w:r>
            </w:hyperlink>
          </w:p>
          <w:p w:rsidR="00104BBC" w:rsidRPr="00A63008" w:rsidRDefault="00F55165" w:rsidP="00104B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history="1">
              <w:r w:rsidR="00104BBC">
                <w:rPr>
                  <w:rFonts w:ascii="Times New Roman" w:eastAsia="Times New Roman" w:hAnsi="Times New Roman" w:cs="Times New Roman"/>
                  <w:lang w:eastAsia="ru-RU"/>
                </w:rPr>
                <w:t>157-159</w:t>
              </w:r>
              <w:r w:rsidR="00104BBC" w:rsidRPr="00A63008">
                <w:rPr>
                  <w:rFonts w:ascii="Times New Roman" w:eastAsia="Times New Roman" w:hAnsi="Times New Roman" w:cs="Times New Roman"/>
                  <w:lang w:eastAsia="ru-RU"/>
                </w:rPr>
                <w:t xml:space="preserve">. Деление многочленов </w:t>
              </w:r>
            </w:hyperlink>
          </w:p>
          <w:p w:rsidR="00104BBC" w:rsidRPr="00A63008" w:rsidRDefault="00F55165" w:rsidP="00104B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history="1">
              <w:r w:rsidR="00104BBC">
                <w:rPr>
                  <w:rFonts w:ascii="Times New Roman" w:eastAsia="Times New Roman" w:hAnsi="Times New Roman" w:cs="Times New Roman"/>
                  <w:lang w:eastAsia="ru-RU"/>
                </w:rPr>
                <w:t>160-163</w:t>
              </w:r>
              <w:r w:rsidR="00104BBC" w:rsidRPr="00A63008">
                <w:rPr>
                  <w:rFonts w:ascii="Times New Roman" w:eastAsia="Times New Roman" w:hAnsi="Times New Roman" w:cs="Times New Roman"/>
                  <w:lang w:eastAsia="ru-RU"/>
                </w:rPr>
                <w:t xml:space="preserve">. Корни многочлена. Теорема Безу </w:t>
              </w:r>
            </w:hyperlink>
          </w:p>
          <w:p w:rsidR="00104BBC" w:rsidRDefault="00F55165" w:rsidP="00104BBC">
            <w:hyperlink r:id="rId64" w:history="1">
              <w:r w:rsidR="00104BBC">
                <w:rPr>
                  <w:rFonts w:ascii="Times New Roman" w:eastAsia="Times New Roman" w:hAnsi="Times New Roman" w:cs="Times New Roman"/>
                  <w:lang w:eastAsia="ru-RU"/>
                </w:rPr>
                <w:t>164-167</w:t>
              </w:r>
              <w:r w:rsidR="00104BBC" w:rsidRPr="00A63008">
                <w:rPr>
                  <w:rFonts w:ascii="Times New Roman" w:eastAsia="Times New Roman" w:hAnsi="Times New Roman" w:cs="Times New Roman"/>
                  <w:lang w:eastAsia="ru-RU"/>
                </w:rPr>
                <w:t xml:space="preserve">. Целое рациональное уравнение </w:t>
              </w:r>
            </w:hyperlink>
          </w:p>
        </w:tc>
        <w:tc>
          <w:tcPr>
            <w:tcW w:w="992" w:type="dxa"/>
          </w:tcPr>
          <w:p w:rsidR="00104BBC" w:rsidRPr="00295EBE" w:rsidRDefault="00104BBC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BBC" w:rsidRDefault="00104BBC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04BBC" w:rsidRPr="00295EBE" w:rsidRDefault="00A11EBB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4F3F">
              <w:rPr>
                <w:rFonts w:ascii="Times New Roman" w:hAnsi="Times New Roman" w:cs="Times New Roman"/>
                <w:b/>
                <w:sz w:val="24"/>
                <w:szCs w:val="24"/>
              </w:rPr>
              <w:t>Одна формула вместо сотни слов!</w:t>
            </w:r>
          </w:p>
        </w:tc>
        <w:tc>
          <w:tcPr>
            <w:tcW w:w="1559" w:type="dxa"/>
          </w:tcPr>
          <w:p w:rsidR="00104BBC" w:rsidRPr="00295EBE" w:rsidRDefault="00BC390E" w:rsidP="007846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11.05 по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2268" w:type="dxa"/>
          </w:tcPr>
          <w:p w:rsidR="00104BBC" w:rsidRPr="00295EBE" w:rsidRDefault="00BC390E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2.06</w:t>
            </w:r>
          </w:p>
        </w:tc>
      </w:tr>
      <w:tr w:rsidR="00467AD5" w:rsidRPr="00295EBE" w:rsidTr="00792BC6">
        <w:tc>
          <w:tcPr>
            <w:tcW w:w="3369" w:type="dxa"/>
          </w:tcPr>
          <w:p w:rsidR="00467AD5" w:rsidRPr="00A63008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008">
              <w:rPr>
                <w:rStyle w:val="dynatree-node"/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992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D5" w:rsidRPr="00295EBE" w:rsidRDefault="009E3C5E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7AD5" w:rsidRPr="00295EBE" w:rsidRDefault="00AB7640" w:rsidP="00792BC6">
            <w:pPr>
              <w:ind w:lef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Повторяем</w:t>
            </w:r>
            <w:r w:rsidR="006C1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закрепляем!</w:t>
            </w:r>
          </w:p>
        </w:tc>
        <w:tc>
          <w:tcPr>
            <w:tcW w:w="1559" w:type="dxa"/>
          </w:tcPr>
          <w:p w:rsidR="00467AD5" w:rsidRPr="00295EBE" w:rsidRDefault="00BC390E" w:rsidP="00BC39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2.06 по 4.06</w:t>
            </w:r>
          </w:p>
        </w:tc>
        <w:tc>
          <w:tcPr>
            <w:tcW w:w="2268" w:type="dxa"/>
          </w:tcPr>
          <w:p w:rsidR="00467AD5" w:rsidRPr="00295EBE" w:rsidRDefault="00BC390E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5.06</w:t>
            </w:r>
          </w:p>
        </w:tc>
      </w:tr>
      <w:tr w:rsidR="00467AD5" w:rsidRPr="00295EBE" w:rsidTr="00792BC6">
        <w:tc>
          <w:tcPr>
            <w:tcW w:w="3369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175часов</w:t>
            </w:r>
          </w:p>
        </w:tc>
        <w:tc>
          <w:tcPr>
            <w:tcW w:w="1701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7AD5" w:rsidRPr="00295EBE" w:rsidRDefault="00467AD5" w:rsidP="00EC4D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</w:p>
    <w:p w:rsidR="0099256B" w:rsidRDefault="0099256B">
      <w:bookmarkStart w:id="0" w:name="_GoBack"/>
      <w:bookmarkEnd w:id="0"/>
    </w:p>
    <w:sectPr w:rsidR="0099256B" w:rsidSect="00792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3D4"/>
    <w:multiLevelType w:val="multilevel"/>
    <w:tmpl w:val="26D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95836"/>
    <w:multiLevelType w:val="multilevel"/>
    <w:tmpl w:val="B37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F695E"/>
    <w:multiLevelType w:val="multilevel"/>
    <w:tmpl w:val="1A2E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E084E"/>
    <w:multiLevelType w:val="hybridMultilevel"/>
    <w:tmpl w:val="B728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72FD5"/>
    <w:multiLevelType w:val="multilevel"/>
    <w:tmpl w:val="7A18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4"/>
    <w:rsid w:val="00040A5C"/>
    <w:rsid w:val="00046290"/>
    <w:rsid w:val="0008297E"/>
    <w:rsid w:val="000A3D10"/>
    <w:rsid w:val="000A4373"/>
    <w:rsid w:val="00104BBC"/>
    <w:rsid w:val="002D18BF"/>
    <w:rsid w:val="002F2003"/>
    <w:rsid w:val="003016B1"/>
    <w:rsid w:val="00391591"/>
    <w:rsid w:val="00443F2F"/>
    <w:rsid w:val="00467AD5"/>
    <w:rsid w:val="00575B1D"/>
    <w:rsid w:val="00577786"/>
    <w:rsid w:val="005B4A1A"/>
    <w:rsid w:val="00632609"/>
    <w:rsid w:val="006572DC"/>
    <w:rsid w:val="006C1050"/>
    <w:rsid w:val="0078462C"/>
    <w:rsid w:val="00792BC6"/>
    <w:rsid w:val="007C1511"/>
    <w:rsid w:val="00801C68"/>
    <w:rsid w:val="008415F0"/>
    <w:rsid w:val="00860DA8"/>
    <w:rsid w:val="008D1917"/>
    <w:rsid w:val="0093030E"/>
    <w:rsid w:val="0094014C"/>
    <w:rsid w:val="00941951"/>
    <w:rsid w:val="0099232E"/>
    <w:rsid w:val="0099256B"/>
    <w:rsid w:val="009E3C5E"/>
    <w:rsid w:val="00A11EBB"/>
    <w:rsid w:val="00A43BCA"/>
    <w:rsid w:val="00A63008"/>
    <w:rsid w:val="00A6556F"/>
    <w:rsid w:val="00AB7640"/>
    <w:rsid w:val="00AC3C39"/>
    <w:rsid w:val="00AD5A3B"/>
    <w:rsid w:val="00B31C0E"/>
    <w:rsid w:val="00B714A2"/>
    <w:rsid w:val="00BA0CBB"/>
    <w:rsid w:val="00BC390E"/>
    <w:rsid w:val="00C26CD4"/>
    <w:rsid w:val="00C43882"/>
    <w:rsid w:val="00D94020"/>
    <w:rsid w:val="00DF1393"/>
    <w:rsid w:val="00E46AA6"/>
    <w:rsid w:val="00EA7265"/>
    <w:rsid w:val="00EC4D30"/>
    <w:rsid w:val="00ED6F4E"/>
    <w:rsid w:val="00F5516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natree-node">
    <w:name w:val="dynatree-node"/>
    <w:basedOn w:val="a0"/>
    <w:rsid w:val="006572DC"/>
  </w:style>
  <w:style w:type="character" w:styleId="a4">
    <w:name w:val="Hyperlink"/>
    <w:basedOn w:val="a0"/>
    <w:uiPriority w:val="99"/>
    <w:semiHidden/>
    <w:unhideWhenUsed/>
    <w:rsid w:val="00657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2DC"/>
    <w:pPr>
      <w:ind w:left="720"/>
      <w:contextualSpacing/>
    </w:pPr>
  </w:style>
  <w:style w:type="character" w:customStyle="1" w:styleId="extended-textshort">
    <w:name w:val="extended-text__short"/>
    <w:basedOn w:val="a0"/>
    <w:rsid w:val="0099232E"/>
  </w:style>
  <w:style w:type="character" w:customStyle="1" w:styleId="c4">
    <w:name w:val="c4"/>
    <w:basedOn w:val="a0"/>
    <w:rsid w:val="0057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natree-node">
    <w:name w:val="dynatree-node"/>
    <w:basedOn w:val="a0"/>
    <w:rsid w:val="006572DC"/>
  </w:style>
  <w:style w:type="character" w:styleId="a4">
    <w:name w:val="Hyperlink"/>
    <w:basedOn w:val="a0"/>
    <w:uiPriority w:val="99"/>
    <w:semiHidden/>
    <w:unhideWhenUsed/>
    <w:rsid w:val="00657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2DC"/>
    <w:pPr>
      <w:ind w:left="720"/>
      <w:contextualSpacing/>
    </w:pPr>
  </w:style>
  <w:style w:type="character" w:customStyle="1" w:styleId="extended-textshort">
    <w:name w:val="extended-text__short"/>
    <w:basedOn w:val="a0"/>
    <w:rsid w:val="0099232E"/>
  </w:style>
  <w:style w:type="character" w:customStyle="1" w:styleId="c4">
    <w:name w:val="c4"/>
    <w:basedOn w:val="a0"/>
    <w:rsid w:val="0057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chool.tgl.net.ru/asp/Curriculum/Planner.asp" TargetMode="External"/><Relationship Id="rId18" Type="http://schemas.openxmlformats.org/officeDocument/2006/relationships/hyperlink" Target="https://nschool.tgl.net.ru/asp/Curriculum/Planner.asp" TargetMode="External"/><Relationship Id="rId26" Type="http://schemas.openxmlformats.org/officeDocument/2006/relationships/hyperlink" Target="https://nschool.tgl.net.ru/asp/Curriculum/Planner.asp" TargetMode="External"/><Relationship Id="rId39" Type="http://schemas.openxmlformats.org/officeDocument/2006/relationships/hyperlink" Target="https://nschool.tgl.net.ru/asp/Curriculum/Planner.asp" TargetMode="External"/><Relationship Id="rId21" Type="http://schemas.openxmlformats.org/officeDocument/2006/relationships/hyperlink" Target="https://nschool.tgl.net.ru/asp/Curriculum/Planner.asp" TargetMode="External"/><Relationship Id="rId34" Type="http://schemas.openxmlformats.org/officeDocument/2006/relationships/hyperlink" Target="https://nschool.tgl.net.ru/asp/Curriculum/Planner.asp" TargetMode="External"/><Relationship Id="rId42" Type="http://schemas.openxmlformats.org/officeDocument/2006/relationships/hyperlink" Target="https://nschool.tgl.net.ru/asp/Curriculum/Planner.asp" TargetMode="External"/><Relationship Id="rId47" Type="http://schemas.openxmlformats.org/officeDocument/2006/relationships/hyperlink" Target="https://nschool.tgl.net.ru/asp/Curriculum/Planner.asp" TargetMode="External"/><Relationship Id="rId50" Type="http://schemas.openxmlformats.org/officeDocument/2006/relationships/hyperlink" Target="https://nschool.tgl.net.ru/asp/Curriculum/Planner.asp" TargetMode="External"/><Relationship Id="rId55" Type="http://schemas.openxmlformats.org/officeDocument/2006/relationships/hyperlink" Target="https://nschool.tgl.net.ru/asp/Curriculum/Planner.asp" TargetMode="External"/><Relationship Id="rId63" Type="http://schemas.openxmlformats.org/officeDocument/2006/relationships/hyperlink" Target="https://nschool.tgl.net.ru/asp/Curriculum/Planner.asp" TargetMode="External"/><Relationship Id="rId7" Type="http://schemas.openxmlformats.org/officeDocument/2006/relationships/hyperlink" Target="https://nschool.tgl.net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chool.tgl.net.ru/asp/Curriculum/Planner.asp" TargetMode="External"/><Relationship Id="rId20" Type="http://schemas.openxmlformats.org/officeDocument/2006/relationships/hyperlink" Target="https://nschool.tgl.net.ru/asp/Curriculum/Planner.asp" TargetMode="External"/><Relationship Id="rId29" Type="http://schemas.openxmlformats.org/officeDocument/2006/relationships/hyperlink" Target="https://nschool.tgl.net.ru/asp/Curriculum/Planner.asp" TargetMode="External"/><Relationship Id="rId41" Type="http://schemas.openxmlformats.org/officeDocument/2006/relationships/hyperlink" Target="https://nschool.tgl.net.ru/asp/Curriculum/Planner.asp" TargetMode="External"/><Relationship Id="rId54" Type="http://schemas.openxmlformats.org/officeDocument/2006/relationships/hyperlink" Target="https://nschool.tgl.net.ru/asp/Curriculum/Planner.asp" TargetMode="External"/><Relationship Id="rId62" Type="http://schemas.openxmlformats.org/officeDocument/2006/relationships/hyperlink" Target="https://nschool.tgl.net.ru/asp/Curriculum/Planner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chool.tgl.net.ru/asp/Curriculum/Planner.asp" TargetMode="External"/><Relationship Id="rId11" Type="http://schemas.openxmlformats.org/officeDocument/2006/relationships/hyperlink" Target="https://nschool.tgl.net.ru/asp/Curriculum/Planner.asp" TargetMode="External"/><Relationship Id="rId24" Type="http://schemas.openxmlformats.org/officeDocument/2006/relationships/hyperlink" Target="https://nschool.tgl.net.ru/asp/Curriculum/Planner.asp" TargetMode="External"/><Relationship Id="rId32" Type="http://schemas.openxmlformats.org/officeDocument/2006/relationships/hyperlink" Target="https://nschool.tgl.net.ru/asp/Curriculum/Planner.asp" TargetMode="External"/><Relationship Id="rId37" Type="http://schemas.openxmlformats.org/officeDocument/2006/relationships/hyperlink" Target="https://nschool.tgl.net.ru/asp/Curriculum/Planner.asp" TargetMode="External"/><Relationship Id="rId40" Type="http://schemas.openxmlformats.org/officeDocument/2006/relationships/hyperlink" Target="https://nschool.tgl.net.ru/asp/Curriculum/Planner.asp" TargetMode="External"/><Relationship Id="rId45" Type="http://schemas.openxmlformats.org/officeDocument/2006/relationships/hyperlink" Target="https://nschool.tgl.net.ru/asp/Curriculum/Planner.asp" TargetMode="External"/><Relationship Id="rId53" Type="http://schemas.openxmlformats.org/officeDocument/2006/relationships/hyperlink" Target="https://nschool.tgl.net.ru/asp/Curriculum/Planner.asp" TargetMode="External"/><Relationship Id="rId58" Type="http://schemas.openxmlformats.org/officeDocument/2006/relationships/hyperlink" Target="https://nschool.tgl.net.ru/asp/Curriculum/Planner.asp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school.tgl.net.ru/asp/Curriculum/Planner.asp" TargetMode="External"/><Relationship Id="rId23" Type="http://schemas.openxmlformats.org/officeDocument/2006/relationships/hyperlink" Target="https://nschool.tgl.net.ru/asp/Curriculum/Planner.asp" TargetMode="External"/><Relationship Id="rId28" Type="http://schemas.openxmlformats.org/officeDocument/2006/relationships/hyperlink" Target="https://nschool.tgl.net.ru/asp/Curriculum/Planner.asp" TargetMode="External"/><Relationship Id="rId36" Type="http://schemas.openxmlformats.org/officeDocument/2006/relationships/hyperlink" Target="https://nschool.tgl.net.ru/asp/Curriculum/Planner.asp" TargetMode="External"/><Relationship Id="rId49" Type="http://schemas.openxmlformats.org/officeDocument/2006/relationships/hyperlink" Target="https://nschool.tgl.net.ru/asp/Curriculum/Planner.asp" TargetMode="External"/><Relationship Id="rId57" Type="http://schemas.openxmlformats.org/officeDocument/2006/relationships/hyperlink" Target="https://nschool.tgl.net.ru/asp/Curriculum/Planner.asp" TargetMode="External"/><Relationship Id="rId61" Type="http://schemas.openxmlformats.org/officeDocument/2006/relationships/hyperlink" Target="https://nschool.tgl.net.ru/asp/Curriculum/Planner.asp" TargetMode="External"/><Relationship Id="rId10" Type="http://schemas.openxmlformats.org/officeDocument/2006/relationships/hyperlink" Target="https://nschool.tgl.net.ru/asp/Curriculum/Planner.asp" TargetMode="External"/><Relationship Id="rId19" Type="http://schemas.openxmlformats.org/officeDocument/2006/relationships/hyperlink" Target="https://nschool.tgl.net.ru/asp/Curriculum/Planner.asp" TargetMode="External"/><Relationship Id="rId31" Type="http://schemas.openxmlformats.org/officeDocument/2006/relationships/hyperlink" Target="https://nschool.tgl.net.ru/asp/Curriculum/Planner.asp" TargetMode="External"/><Relationship Id="rId44" Type="http://schemas.openxmlformats.org/officeDocument/2006/relationships/hyperlink" Target="https://nschool.tgl.net.ru/asp/Curriculum/Planner.asp" TargetMode="External"/><Relationship Id="rId52" Type="http://schemas.openxmlformats.org/officeDocument/2006/relationships/hyperlink" Target="https://nschool.tgl.net.ru/asp/Curriculum/Planner.asp" TargetMode="External"/><Relationship Id="rId60" Type="http://schemas.openxmlformats.org/officeDocument/2006/relationships/hyperlink" Target="https://nschool.tgl.net.ru/asp/Curriculum/Planner.asp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chool.tgl.net.ru/asp/Curriculum/Planner.asp" TargetMode="External"/><Relationship Id="rId14" Type="http://schemas.openxmlformats.org/officeDocument/2006/relationships/hyperlink" Target="https://nschool.tgl.net.ru/asp/Curriculum/Planner.asp" TargetMode="External"/><Relationship Id="rId22" Type="http://schemas.openxmlformats.org/officeDocument/2006/relationships/hyperlink" Target="https://nschool.tgl.net.ru/asp/Curriculum/Planner.asp" TargetMode="External"/><Relationship Id="rId27" Type="http://schemas.openxmlformats.org/officeDocument/2006/relationships/hyperlink" Target="https://nschool.tgl.net.ru/asp/Curriculum/Planner.asp" TargetMode="External"/><Relationship Id="rId30" Type="http://schemas.openxmlformats.org/officeDocument/2006/relationships/hyperlink" Target="https://nschool.tgl.net.ru/asp/Curriculum/Planner.asp" TargetMode="External"/><Relationship Id="rId35" Type="http://schemas.openxmlformats.org/officeDocument/2006/relationships/hyperlink" Target="https://nschool.tgl.net.ru/asp/Curriculum/Planner.asp" TargetMode="External"/><Relationship Id="rId43" Type="http://schemas.openxmlformats.org/officeDocument/2006/relationships/hyperlink" Target="https://nschool.tgl.net.ru/asp/Curriculum/Planner.asp" TargetMode="External"/><Relationship Id="rId48" Type="http://schemas.openxmlformats.org/officeDocument/2006/relationships/hyperlink" Target="https://nschool.tgl.net.ru/asp/Curriculum/Planner.asp" TargetMode="External"/><Relationship Id="rId56" Type="http://schemas.openxmlformats.org/officeDocument/2006/relationships/hyperlink" Target="https://nschool.tgl.net.ru/asp/Curriculum/Planner.asp" TargetMode="External"/><Relationship Id="rId64" Type="http://schemas.openxmlformats.org/officeDocument/2006/relationships/hyperlink" Target="https://nschool.tgl.net.ru/asp/Curriculum/Planner.asp" TargetMode="External"/><Relationship Id="rId8" Type="http://schemas.openxmlformats.org/officeDocument/2006/relationships/hyperlink" Target="https://nschool.tgl.net.ru/asp/Curriculum/Planner.asp" TargetMode="External"/><Relationship Id="rId51" Type="http://schemas.openxmlformats.org/officeDocument/2006/relationships/hyperlink" Target="https://nschool.tgl.net.ru/asp/Curriculum/Planner.as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school.tgl.net.ru/asp/Curriculum/Planner.asp" TargetMode="External"/><Relationship Id="rId17" Type="http://schemas.openxmlformats.org/officeDocument/2006/relationships/hyperlink" Target="https://nschool.tgl.net.ru/asp/Curriculum/Planner.asp" TargetMode="External"/><Relationship Id="rId25" Type="http://schemas.openxmlformats.org/officeDocument/2006/relationships/hyperlink" Target="https://nschool.tgl.net.ru/asp/Curriculum/Planner.asp" TargetMode="External"/><Relationship Id="rId33" Type="http://schemas.openxmlformats.org/officeDocument/2006/relationships/hyperlink" Target="https://nschool.tgl.net.ru/asp/Curriculum/Planner.asp" TargetMode="External"/><Relationship Id="rId38" Type="http://schemas.openxmlformats.org/officeDocument/2006/relationships/hyperlink" Target="https://nschool.tgl.net.ru/asp/Curriculum/Planner.asp" TargetMode="External"/><Relationship Id="rId46" Type="http://schemas.openxmlformats.org/officeDocument/2006/relationships/hyperlink" Target="https://nschool.tgl.net.ru/asp/Curriculum/Planner.asp" TargetMode="External"/><Relationship Id="rId59" Type="http://schemas.openxmlformats.org/officeDocument/2006/relationships/hyperlink" Target="https://nsportal.ru/shkola/algebra/library/2014/11/08/otkrytyy-urok-tema-uroka-reshenie-kvadratnykh-uravneniy-po-formu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dcterms:created xsi:type="dcterms:W3CDTF">2019-09-29T17:55:00Z</dcterms:created>
  <dcterms:modified xsi:type="dcterms:W3CDTF">2019-09-29T17:55:00Z</dcterms:modified>
</cp:coreProperties>
</file>