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54" w:rsidRDefault="003D1A54" w:rsidP="003D1A54">
      <w:r>
        <w:t xml:space="preserve">Расписание занятий для 1 "В" класса на 20.05.2020г. </w:t>
      </w:r>
    </w:p>
    <w:tbl>
      <w:tblPr>
        <w:tblStyle w:val="TableGrid"/>
        <w:tblW w:w="12861" w:type="dxa"/>
        <w:tblInd w:w="846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701"/>
        <w:gridCol w:w="1701"/>
        <w:gridCol w:w="1985"/>
        <w:gridCol w:w="3827"/>
        <w:gridCol w:w="1663"/>
      </w:tblGrid>
      <w:tr w:rsidR="003D1A54" w:rsidTr="003B6336">
        <w:trPr>
          <w:trHeight w:val="5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after="14" w:line="240" w:lineRule="auto"/>
              <w:ind w:left="31" w:right="0"/>
              <w:jc w:val="both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5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5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7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Тема урока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Ресурс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Домашнее задание </w:t>
            </w:r>
          </w:p>
        </w:tc>
      </w:tr>
      <w:tr w:rsidR="003D1A54" w:rsidTr="003B6336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6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8.30-9.00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949" w:rsidRDefault="00844949" w:rsidP="00844949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Он-</w:t>
            </w:r>
            <w:proofErr w:type="spellStart"/>
            <w:r>
              <w:rPr>
                <w:sz w:val="20"/>
                <w:lang w:eastAsia="en-US"/>
              </w:rPr>
              <w:t>лайн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подключение</w:t>
            </w:r>
          </w:p>
          <w:p w:rsidR="003D1A54" w:rsidRDefault="003D1A54">
            <w:pPr>
              <w:spacing w:line="240" w:lineRule="auto"/>
              <w:ind w:left="2" w:righ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Использование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76" w:lineRule="auto"/>
              <w:ind w:left="12" w:right="12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Окружающий мир (Волкова Ольга Владимировна)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 w:rsidP="00844949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r w:rsidR="003B6336">
              <w:rPr>
                <w:sz w:val="22"/>
                <w:lang w:eastAsia="en-US"/>
              </w:rPr>
              <w:t>Взгляни на человека»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9" w:rsidRDefault="00844949" w:rsidP="00844949">
            <w:pPr>
              <w:spacing w:line="240" w:lineRule="auto"/>
              <w:ind w:left="38" w:right="0" w:hanging="38"/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lang w:eastAsia="en-US"/>
              </w:rPr>
              <w:t>zoom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(весь класс)</w:t>
            </w:r>
          </w:p>
          <w:p w:rsidR="00844949" w:rsidRDefault="00844949" w:rsidP="00844949">
            <w:pPr>
              <w:spacing w:line="240" w:lineRule="auto"/>
              <w:ind w:left="38" w:right="0" w:hanging="38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в случае отсутствия связи просмотреть запись урока.</w:t>
            </w:r>
          </w:p>
          <w:p w:rsidR="00844949" w:rsidRDefault="00844949">
            <w:pPr>
              <w:spacing w:line="252" w:lineRule="auto"/>
              <w:ind w:right="1"/>
              <w:jc w:val="center"/>
              <w:rPr>
                <w:color w:val="000000" w:themeColor="text1"/>
                <w:sz w:val="20"/>
                <w:szCs w:val="28"/>
                <w:lang w:eastAsia="en-US"/>
              </w:rPr>
            </w:pPr>
          </w:p>
          <w:p w:rsidR="003D1A54" w:rsidRDefault="003D1A54">
            <w:pPr>
              <w:spacing w:line="252" w:lineRule="auto"/>
              <w:ind w:right="1"/>
              <w:jc w:val="center"/>
              <w:rPr>
                <w:color w:val="000000" w:themeColor="text1"/>
                <w:sz w:val="20"/>
                <w:szCs w:val="28"/>
                <w:lang w:eastAsia="en-US"/>
              </w:rPr>
            </w:pPr>
            <w:r>
              <w:rPr>
                <w:color w:val="000000" w:themeColor="text1"/>
                <w:sz w:val="20"/>
                <w:szCs w:val="28"/>
                <w:lang w:eastAsia="en-US"/>
              </w:rPr>
              <w:t>Просмотреть презентацию по ссылке:</w:t>
            </w:r>
          </w:p>
          <w:p w:rsidR="003D1A54" w:rsidRDefault="003B6336">
            <w:pPr>
              <w:spacing w:line="252" w:lineRule="auto"/>
              <w:ind w:right="1"/>
              <w:jc w:val="center"/>
              <w:rPr>
                <w:color w:val="FF0000"/>
                <w:sz w:val="20"/>
                <w:szCs w:val="28"/>
                <w:lang w:eastAsia="en-US"/>
              </w:rPr>
            </w:pPr>
            <w:hyperlink r:id="rId4" w:history="1">
              <w:r w:rsidRPr="00955521">
                <w:rPr>
                  <w:rStyle w:val="a3"/>
                  <w:sz w:val="20"/>
                  <w:szCs w:val="28"/>
                  <w:lang w:eastAsia="en-US"/>
                </w:rPr>
                <w:t>https://youtu.be/MEyY2DJtQI4</w:t>
              </w:r>
            </w:hyperlink>
          </w:p>
          <w:p w:rsidR="003B6336" w:rsidRDefault="003B6336">
            <w:pPr>
              <w:spacing w:line="252" w:lineRule="auto"/>
              <w:ind w:right="1"/>
              <w:jc w:val="center"/>
              <w:rPr>
                <w:color w:val="FF0000"/>
                <w:sz w:val="20"/>
                <w:szCs w:val="28"/>
                <w:lang w:eastAsia="en-US"/>
              </w:rPr>
            </w:pPr>
          </w:p>
          <w:p w:rsidR="003D1A54" w:rsidRDefault="003D1A54">
            <w:pPr>
              <w:spacing w:line="252" w:lineRule="auto"/>
              <w:ind w:right="1"/>
              <w:jc w:val="center"/>
              <w:rPr>
                <w:color w:val="FF0000"/>
                <w:sz w:val="20"/>
                <w:szCs w:val="28"/>
                <w:lang w:eastAsia="en-US"/>
              </w:rPr>
            </w:pPr>
          </w:p>
          <w:p w:rsidR="003D1A54" w:rsidRDefault="003D1A54">
            <w:pPr>
              <w:spacing w:after="160" w:line="252" w:lineRule="auto"/>
              <w:ind w:right="1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68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3D1A54" w:rsidTr="003B6336">
        <w:trPr>
          <w:trHeight w:val="19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6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Использование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after="18" w:line="240" w:lineRule="auto"/>
              <w:ind w:right="48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Русский язык </w:t>
            </w:r>
          </w:p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(Волкова Ольга Владимировна)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after="19" w:line="240" w:lineRule="auto"/>
              <w:ind w:righ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r w:rsidR="00651FAD">
              <w:rPr>
                <w:sz w:val="22"/>
                <w:lang w:eastAsia="en-US"/>
              </w:rPr>
              <w:t>З</w:t>
            </w:r>
            <w:r w:rsidR="00651FAD" w:rsidRPr="00651FAD">
              <w:rPr>
                <w:sz w:val="22"/>
                <w:lang w:eastAsia="en-US"/>
              </w:rPr>
              <w:t xml:space="preserve">акрепление правописания буквосочетаний ЖИ-ШИ, </w:t>
            </w:r>
            <w:proofErr w:type="gramStart"/>
            <w:r w:rsidR="00651FAD" w:rsidRPr="00651FAD">
              <w:rPr>
                <w:sz w:val="22"/>
                <w:lang w:eastAsia="en-US"/>
              </w:rPr>
              <w:t>ЧА-ЩА</w:t>
            </w:r>
            <w:proofErr w:type="gramEnd"/>
            <w:r w:rsidR="00651FAD" w:rsidRPr="00651FAD">
              <w:rPr>
                <w:sz w:val="22"/>
                <w:lang w:eastAsia="en-US"/>
              </w:rPr>
              <w:t>, ЧУ-ЩУ.</w:t>
            </w: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AD" w:rsidRDefault="00651FAD">
            <w:pPr>
              <w:spacing w:line="240" w:lineRule="auto"/>
              <w:ind w:left="38" w:right="0" w:hanging="38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3D1A54" w:rsidRDefault="003D1A54">
            <w:pPr>
              <w:spacing w:line="240" w:lineRule="auto"/>
              <w:ind w:left="38" w:right="0" w:hanging="38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Выполнить задание в Яндекс учебнике</w:t>
            </w:r>
          </w:p>
          <w:p w:rsidR="003D1A54" w:rsidRDefault="003B6336">
            <w:pPr>
              <w:spacing w:line="240" w:lineRule="auto"/>
              <w:ind w:left="38" w:right="0" w:hanging="38"/>
              <w:jc w:val="center"/>
              <w:rPr>
                <w:rStyle w:val="a3"/>
                <w:color w:val="000000" w:themeColor="text1"/>
                <w:sz w:val="22"/>
              </w:rPr>
            </w:pPr>
            <w:hyperlink r:id="rId5" w:history="1">
              <w:r w:rsidR="003D1A54">
                <w:rPr>
                  <w:rStyle w:val="a3"/>
                  <w:color w:val="000000" w:themeColor="text1"/>
                  <w:sz w:val="22"/>
                  <w:lang w:eastAsia="en-US"/>
                </w:rPr>
                <w:t>https://education.yandex.ru</w:t>
              </w:r>
            </w:hyperlink>
          </w:p>
          <w:p w:rsidR="003D1A54" w:rsidRDefault="003D1A54">
            <w:pPr>
              <w:spacing w:line="240" w:lineRule="auto"/>
              <w:ind w:left="38" w:right="0" w:hanging="38"/>
              <w:jc w:val="center"/>
            </w:pPr>
          </w:p>
          <w:p w:rsidR="003D1A54" w:rsidRDefault="003D1A54">
            <w:pPr>
              <w:spacing w:line="240" w:lineRule="auto"/>
              <w:ind w:left="38" w:right="0" w:hanging="38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3D1A54" w:rsidTr="00844949">
        <w:trPr>
          <w:trHeight w:val="28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A54" w:rsidRDefault="003D1A54">
            <w:pPr>
              <w:spacing w:line="240" w:lineRule="auto"/>
              <w:ind w:right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Завтрак 9.50-10.20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D1A54" w:rsidRDefault="003D1A54">
            <w:pPr>
              <w:spacing w:after="160" w:line="240" w:lineRule="auto"/>
              <w:ind w:right="0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A54" w:rsidRDefault="003D1A54">
            <w:pPr>
              <w:spacing w:after="160" w:line="240" w:lineRule="auto"/>
              <w:ind w:right="0"/>
              <w:jc w:val="left"/>
              <w:rPr>
                <w:lang w:eastAsia="en-US"/>
              </w:rPr>
            </w:pPr>
          </w:p>
        </w:tc>
      </w:tr>
      <w:tr w:rsidR="003D1A54" w:rsidTr="003B6336">
        <w:trPr>
          <w:trHeight w:val="1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48" w:right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10.20-10.50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2"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Использование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49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Шагиева</w:t>
            </w:r>
            <w:proofErr w:type="spellEnd"/>
            <w:r>
              <w:rPr>
                <w:sz w:val="20"/>
                <w:lang w:eastAsia="en-US"/>
              </w:rPr>
              <w:t xml:space="preserve"> Гузель </w:t>
            </w:r>
            <w:proofErr w:type="spellStart"/>
            <w:r>
              <w:rPr>
                <w:sz w:val="20"/>
                <w:lang w:eastAsia="en-US"/>
              </w:rPr>
              <w:t>Ринатовна</w:t>
            </w:r>
            <w:proofErr w:type="spellEnd"/>
            <w:r>
              <w:rPr>
                <w:sz w:val="20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r w:rsidR="00844949" w:rsidRPr="00844949">
              <w:rPr>
                <w:sz w:val="22"/>
                <w:lang w:eastAsia="en-US"/>
              </w:rPr>
              <w:t>Подвижные игры</w:t>
            </w: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9" w:rsidRPr="00844949" w:rsidRDefault="00844949" w:rsidP="00844949">
            <w:pPr>
              <w:spacing w:line="240" w:lineRule="auto"/>
              <w:ind w:right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844949">
              <w:rPr>
                <w:color w:val="000000" w:themeColor="text1"/>
                <w:sz w:val="22"/>
                <w:lang w:eastAsia="en-US"/>
              </w:rPr>
              <w:t>Документ прикреплен в</w:t>
            </w:r>
          </w:p>
          <w:p w:rsidR="003D1A54" w:rsidRDefault="00844949" w:rsidP="00844949">
            <w:pPr>
              <w:spacing w:line="240" w:lineRule="auto"/>
              <w:ind w:right="0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844949">
              <w:rPr>
                <w:color w:val="000000" w:themeColor="text1"/>
                <w:sz w:val="22"/>
                <w:lang w:eastAsia="en-US"/>
              </w:rPr>
              <w:t>АСУ РСО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3D1A54" w:rsidTr="003B6336">
        <w:trPr>
          <w:trHeight w:val="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48" w:right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11.10-11.40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Использование ЭОР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Математика</w:t>
            </w:r>
          </w:p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(Волкова Ольга Владимировна)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«Сложение с переходом через десяток»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Решить задания в Яндекс учебнике:</w:t>
            </w:r>
          </w:p>
          <w:p w:rsidR="003D1A54" w:rsidRDefault="003D1A54">
            <w:pPr>
              <w:spacing w:line="240" w:lineRule="auto"/>
              <w:ind w:right="0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3D1A54" w:rsidRDefault="003B6336">
            <w:pPr>
              <w:spacing w:line="240" w:lineRule="auto"/>
              <w:ind w:right="0"/>
              <w:jc w:val="center"/>
              <w:rPr>
                <w:color w:val="000000" w:themeColor="text1"/>
                <w:sz w:val="20"/>
                <w:lang w:eastAsia="en-US"/>
              </w:rPr>
            </w:pPr>
            <w:hyperlink r:id="rId6" w:history="1">
              <w:r w:rsidR="003D1A54">
                <w:rPr>
                  <w:rStyle w:val="a3"/>
                  <w:color w:val="000000" w:themeColor="text1"/>
                  <w:sz w:val="20"/>
                  <w:lang w:eastAsia="en-US"/>
                </w:rPr>
                <w:t>https://education.yandex.ru</w:t>
              </w:r>
            </w:hyperlink>
          </w:p>
          <w:p w:rsidR="003D1A54" w:rsidRDefault="003D1A54">
            <w:pPr>
              <w:spacing w:line="240" w:lineRule="auto"/>
              <w:ind w:right="0"/>
              <w:jc w:val="center"/>
              <w:rPr>
                <w:color w:val="FF0000"/>
                <w:sz w:val="20"/>
                <w:lang w:eastAsia="en-US"/>
              </w:rPr>
            </w:pPr>
          </w:p>
          <w:p w:rsidR="003D1A54" w:rsidRDefault="003D1A54">
            <w:pPr>
              <w:spacing w:line="240" w:lineRule="auto"/>
              <w:ind w:right="51"/>
              <w:jc w:val="center"/>
              <w:rPr>
                <w:color w:val="FF0000"/>
                <w:sz w:val="20"/>
                <w:lang w:eastAsia="en-US"/>
              </w:rPr>
            </w:pPr>
          </w:p>
          <w:p w:rsidR="003D1A54" w:rsidRDefault="003B6336">
            <w:pPr>
              <w:spacing w:line="240" w:lineRule="auto"/>
              <w:ind w:right="51"/>
              <w:jc w:val="center"/>
              <w:rPr>
                <w:color w:val="FF0000"/>
                <w:lang w:eastAsia="en-US"/>
              </w:rPr>
            </w:pPr>
            <w:hyperlink r:id="rId7" w:history="1">
              <w:r w:rsidR="003D1A54">
                <w:rPr>
                  <w:rStyle w:val="a3"/>
                  <w:color w:val="FF0000"/>
                  <w:sz w:val="20"/>
                  <w:u w:val="none"/>
                  <w:lang w:eastAsia="en-US"/>
                </w:rPr>
                <w:t xml:space="preserve"> </w:t>
              </w:r>
            </w:hyperlink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rPr>
                <w:color w:val="FF0000"/>
                <w:lang w:eastAsia="en-US"/>
              </w:rPr>
            </w:pPr>
          </w:p>
        </w:tc>
      </w:tr>
      <w:tr w:rsidR="003D1A54" w:rsidTr="003B633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48" w:right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sz w:val="20"/>
                <w:lang w:eastAsia="en-US"/>
              </w:rPr>
            </w:pPr>
          </w:p>
        </w:tc>
      </w:tr>
      <w:tr w:rsidR="003D1A54" w:rsidTr="003B6336">
        <w:trPr>
          <w:trHeight w:val="1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48" w:right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>12.50-13.20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76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Школа развития речи </w:t>
            </w:r>
          </w:p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(Волкова Ольга Владимировна)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 w:rsidP="003B6336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r w:rsidR="003B6336">
              <w:rPr>
                <w:sz w:val="22"/>
                <w:lang w:eastAsia="en-US"/>
              </w:rPr>
              <w:t>Омонимы</w:t>
            </w:r>
            <w:bookmarkStart w:id="0" w:name="_GoBack"/>
            <w:bookmarkEnd w:id="0"/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0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Просмотреть видео урок:</w:t>
            </w:r>
          </w:p>
          <w:p w:rsidR="003D1A54" w:rsidRDefault="003B6336" w:rsidP="003B6336">
            <w:pPr>
              <w:spacing w:line="240" w:lineRule="auto"/>
              <w:ind w:right="0"/>
              <w:jc w:val="center"/>
              <w:rPr>
                <w:color w:val="FF0000"/>
                <w:lang w:eastAsia="en-US"/>
              </w:rPr>
            </w:pPr>
            <w:hyperlink r:id="rId8" w:history="1">
              <w:r w:rsidRPr="003B6336">
                <w:rPr>
                  <w:rStyle w:val="a3"/>
                  <w:sz w:val="22"/>
                  <w:lang w:eastAsia="en-US"/>
                </w:rPr>
                <w:t>https://youtu.be/X2dE5pigeek</w:t>
              </w:r>
            </w:hyperlink>
          </w:p>
          <w:p w:rsidR="003B6336" w:rsidRDefault="003B6336" w:rsidP="003B6336">
            <w:pPr>
              <w:spacing w:line="240" w:lineRule="auto"/>
              <w:ind w:right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rPr>
                <w:color w:val="FF0000"/>
                <w:lang w:eastAsia="en-US"/>
              </w:rPr>
            </w:pPr>
          </w:p>
        </w:tc>
      </w:tr>
      <w:tr w:rsidR="003D1A54" w:rsidTr="003B6336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54" w:rsidRDefault="003D1A54">
            <w:pPr>
              <w:spacing w:line="240" w:lineRule="auto"/>
              <w:ind w:right="51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48" w:right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18.00-20.00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Индивидуальные консультации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after="2" w:line="232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 предметы, указанные в </w:t>
            </w:r>
          </w:p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расписании на этот день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3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left="1188" w:right="1188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номеру телефона учителя или через почту АСУ РСО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54" w:rsidRDefault="003D1A54">
            <w:pPr>
              <w:spacing w:line="240" w:lineRule="auto"/>
              <w:ind w:right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</w:tbl>
    <w:p w:rsidR="003D1A54" w:rsidRDefault="003D1A54" w:rsidP="003D1A54">
      <w:pPr>
        <w:ind w:right="0"/>
        <w:jc w:val="left"/>
      </w:pPr>
      <w:r>
        <w:t xml:space="preserve"> </w:t>
      </w:r>
    </w:p>
    <w:p w:rsidR="00A41932" w:rsidRDefault="00A41932"/>
    <w:sectPr w:rsidR="00A41932" w:rsidSect="003D1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D"/>
    <w:rsid w:val="003B6336"/>
    <w:rsid w:val="003D1A54"/>
    <w:rsid w:val="00651FAD"/>
    <w:rsid w:val="00844949"/>
    <w:rsid w:val="00A41932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ACF8-D334-4790-BA02-2532FA2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54"/>
    <w:pPr>
      <w:spacing w:after="0" w:line="254" w:lineRule="auto"/>
      <w:ind w:right="3393"/>
      <w:jc w:val="right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54"/>
    <w:rPr>
      <w:color w:val="0563C1" w:themeColor="hyperlink"/>
      <w:u w:val="single"/>
    </w:rPr>
  </w:style>
  <w:style w:type="table" w:customStyle="1" w:styleId="TableGrid">
    <w:name w:val="TableGrid"/>
    <w:rsid w:val="003D1A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dE5pig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41/start/2203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" TargetMode="External"/><Relationship Id="rId5" Type="http://schemas.openxmlformats.org/officeDocument/2006/relationships/hyperlink" Target="https://education.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EyY2DJtQI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nikit</cp:lastModifiedBy>
  <cp:revision>4</cp:revision>
  <dcterms:created xsi:type="dcterms:W3CDTF">2020-05-14T07:48:00Z</dcterms:created>
  <dcterms:modified xsi:type="dcterms:W3CDTF">2020-05-14T10:25:00Z</dcterms:modified>
</cp:coreProperties>
</file>